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omyślne A"/>
        <w:tabs>
          <w:tab w:val="left" w:pos="1984"/>
          <w:tab w:val="left" w:pos="2691"/>
          <w:tab w:val="left" w:pos="3399"/>
          <w:tab w:val="left" w:pos="4108"/>
          <w:tab w:val="left" w:pos="4816"/>
          <w:tab w:val="left" w:pos="5524"/>
          <w:tab w:val="left" w:pos="6232"/>
          <w:tab w:val="left" w:pos="6939"/>
          <w:tab w:val="left" w:pos="7647"/>
          <w:tab w:val="left" w:pos="8356"/>
          <w:tab w:val="left" w:pos="9064"/>
          <w:tab w:val="left" w:pos="9132"/>
        </w:tabs>
        <w:spacing w:before="120"/>
        <w:ind w:left="1276" w:hanging="709"/>
        <w:jc w:val="center"/>
      </w:pPr>
    </w:p>
    <w:p>
      <w:pPr>
        <w:pStyle w:val="Domyślne A"/>
        <w:tabs>
          <w:tab w:val="left" w:pos="1984"/>
          <w:tab w:val="left" w:pos="2691"/>
          <w:tab w:val="left" w:pos="3399"/>
          <w:tab w:val="left" w:pos="4108"/>
          <w:tab w:val="left" w:pos="4816"/>
          <w:tab w:val="left" w:pos="5524"/>
          <w:tab w:val="left" w:pos="6232"/>
          <w:tab w:val="left" w:pos="6939"/>
          <w:tab w:val="left" w:pos="7647"/>
          <w:tab w:val="left" w:pos="8356"/>
          <w:tab w:val="left" w:pos="9064"/>
          <w:tab w:val="left" w:pos="9132"/>
        </w:tabs>
        <w:spacing w:before="120"/>
        <w:ind w:left="1276" w:hanging="709"/>
        <w:jc w:val="center"/>
        <w:rPr>
          <w:rFonts w:ascii="Helvetica" w:cs="Helvetica" w:hAnsi="Helvetica" w:eastAsia="Helvetica"/>
          <w:b w:val="1"/>
          <w:bCs w:val="1"/>
          <w:sz w:val="24"/>
          <w:szCs w:val="24"/>
          <w:u w:val="single"/>
        </w:rPr>
      </w:pPr>
      <w:r>
        <w:rPr>
          <w:rFonts w:ascii="Helvetica" w:cs="Helvetica" w:hAnsi="Helvetica" w:eastAsia="Helvetica"/>
          <w:b w:val="1"/>
          <w:bCs w:val="1"/>
          <w:sz w:val="24"/>
          <w:szCs w:val="24"/>
          <w:u w:val="single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1242060</wp:posOffset>
                </wp:positionV>
                <wp:extent cx="3175000" cy="381000"/>
                <wp:effectExtent l="0" t="0" r="0" b="0"/>
                <wp:wrapTopAndBottom distT="152400" distB="15240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8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agłówek i stopka A"/>
                              <w:tabs>
                                <w:tab w:val="clear" w:pos="9020"/>
                              </w:tabs>
                              <w:rPr>
                                <w:rFonts w:ascii="Helvetica" w:cs="Helvetica" w:hAnsi="Helvetica" w:eastAsia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outline w:val="0"/>
                                <w:color w:val="797979"/>
                                <w:sz w:val="18"/>
                                <w:szCs w:val="18"/>
                                <w:u w:color="797979"/>
                                <w:rtl w:val="0"/>
                                <w:lang w:val="en-US"/>
                                <w14:textFill>
                                  <w14:solidFill>
                                    <w14:srgbClr w14:val="797979"/>
                                  </w14:solidFill>
                                </w14:textFill>
                              </w:rPr>
                              <w:t>Komunikat prasowy</w:t>
                            </w:r>
                          </w:p>
                          <w:p>
                            <w:pPr>
                              <w:pStyle w:val="Nagłówek i stopka A"/>
                              <w:tabs>
                                <w:tab w:val="clear" w:pos="9020"/>
                              </w:tabs>
                            </w:pPr>
                            <w:r>
                              <w:rPr>
                                <w:rFonts w:ascii="Helvetica" w:hAnsi="Helvetica"/>
                                <w:outline w:val="0"/>
                                <w:color w:val="797979"/>
                                <w:sz w:val="18"/>
                                <w:szCs w:val="18"/>
                                <w:u w:color="797979"/>
                                <w:rtl w:val="0"/>
                                <w:lang w:val="en-US"/>
                                <w14:textFill>
                                  <w14:solidFill>
                                    <w14:srgbClr w14:val="797979"/>
                                  </w14:solidFill>
                                </w14:textFill>
                              </w:rPr>
                              <w:t>Warszawa 09.06.2022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64.8pt;margin-top:97.8pt;width:250.0pt;height:30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agłówek i stopka A"/>
                        <w:tabs>
                          <w:tab w:val="clear" w:pos="9020"/>
                        </w:tabs>
                        <w:rPr>
                          <w:rFonts w:ascii="Helvetica" w:cs="Helvetica" w:hAnsi="Helvetica" w:eastAsia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outline w:val="0"/>
                          <w:color w:val="797979"/>
                          <w:sz w:val="18"/>
                          <w:szCs w:val="18"/>
                          <w:u w:color="797979"/>
                          <w:rtl w:val="0"/>
                          <w:lang w:val="en-US"/>
                          <w14:textFill>
                            <w14:solidFill>
                              <w14:srgbClr w14:val="797979"/>
                            </w14:solidFill>
                          </w14:textFill>
                        </w:rPr>
                        <w:t>Komunikat prasowy</w:t>
                      </w:r>
                    </w:p>
                    <w:p>
                      <w:pPr>
                        <w:pStyle w:val="Nagłówek i stopka A"/>
                        <w:tabs>
                          <w:tab w:val="clear" w:pos="9020"/>
                        </w:tabs>
                      </w:pPr>
                      <w:r>
                        <w:rPr>
                          <w:rFonts w:ascii="Helvetica" w:hAnsi="Helvetica"/>
                          <w:outline w:val="0"/>
                          <w:color w:val="797979"/>
                          <w:sz w:val="18"/>
                          <w:szCs w:val="18"/>
                          <w:u w:color="797979"/>
                          <w:rtl w:val="0"/>
                          <w:lang w:val="en-US"/>
                          <w14:textFill>
                            <w14:solidFill>
                              <w14:srgbClr w14:val="797979"/>
                            </w14:solidFill>
                          </w14:textFill>
                        </w:rPr>
                        <w:t>Warszawa 09.06.2022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rFonts w:ascii="Helvetica" w:hAnsi="Helvetica"/>
          <w:b w:val="1"/>
          <w:bCs w:val="1"/>
          <w:sz w:val="24"/>
          <w:szCs w:val="24"/>
          <w:u w:val="single"/>
          <w:rtl w:val="0"/>
          <w:lang w:val="en-US"/>
        </w:rPr>
        <w:t>X JUBILEUSZOWY, CHARYTATYWNY RAJD ROWEROWY</w:t>
      </w:r>
      <w:r>
        <w:rPr>
          <w:rFonts w:ascii="Helvetica" w:cs="Helvetica" w:hAnsi="Helvetica" w:eastAsia="Helvetica"/>
          <w:b w:val="1"/>
          <w:bCs w:val="1"/>
          <w:sz w:val="24"/>
          <w:szCs w:val="24"/>
          <w:u w:val="single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713740</wp:posOffset>
            </wp:positionH>
            <wp:positionV relativeFrom="page">
              <wp:posOffset>706191</wp:posOffset>
            </wp:positionV>
            <wp:extent cx="1311559" cy="6922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Zrzut ekranu 2022-06-6 o 11.41.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Zrzut ekranu 2022-06-6 o 11.41.07.png" descr="Zrzut ekranu 2022-06-6 o 11.41.07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559" cy="6922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omyślne A"/>
        <w:tabs>
          <w:tab w:val="left" w:pos="1984"/>
          <w:tab w:val="left" w:pos="2691"/>
          <w:tab w:val="left" w:pos="3399"/>
          <w:tab w:val="left" w:pos="4108"/>
          <w:tab w:val="left" w:pos="4816"/>
          <w:tab w:val="left" w:pos="5524"/>
          <w:tab w:val="left" w:pos="6232"/>
          <w:tab w:val="left" w:pos="6939"/>
          <w:tab w:val="left" w:pos="7647"/>
          <w:tab w:val="left" w:pos="8356"/>
          <w:tab w:val="left" w:pos="9064"/>
          <w:tab w:val="left" w:pos="9132"/>
        </w:tabs>
        <w:spacing w:before="120"/>
        <w:ind w:left="1276" w:hanging="709"/>
        <w:jc w:val="center"/>
        <w:rPr>
          <w:rFonts w:ascii="Helvetica" w:cs="Helvetica" w:hAnsi="Helvetica" w:eastAsia="Helvetica"/>
          <w:sz w:val="24"/>
          <w:szCs w:val="24"/>
          <w:u w:val="single"/>
        </w:rPr>
      </w:pPr>
      <w:r>
        <w:rPr>
          <w:rFonts w:ascii="Helvetica" w:hAnsi="Helvetica"/>
          <w:b w:val="1"/>
          <w:bCs w:val="1"/>
          <w:sz w:val="24"/>
          <w:szCs w:val="24"/>
          <w:u w:val="single"/>
          <w:rtl w:val="0"/>
          <w:lang w:val="en-US"/>
        </w:rPr>
        <w:t>CENTRUM HANDLOWEGO TURAWA PARK JU</w:t>
      </w:r>
      <w:r>
        <w:rPr>
          <w:rFonts w:ascii="Helvetica" w:hAnsi="Helvetica" w:hint="default"/>
          <w:b w:val="1"/>
          <w:bCs w:val="1"/>
          <w:sz w:val="24"/>
          <w:szCs w:val="24"/>
          <w:u w:val="single"/>
          <w:rtl w:val="0"/>
          <w:lang w:val="en-US"/>
        </w:rPr>
        <w:t xml:space="preserve">Ż </w:t>
      </w:r>
      <w:r>
        <w:rPr>
          <w:rFonts w:ascii="Helvetica" w:hAnsi="Helvetica"/>
          <w:b w:val="1"/>
          <w:bCs w:val="1"/>
          <w:sz w:val="24"/>
          <w:szCs w:val="24"/>
          <w:u w:val="single"/>
          <w:rtl w:val="0"/>
          <w:lang w:val="en-US"/>
        </w:rPr>
        <w:t>25 CZERWCA</w:t>
      </w:r>
    </w:p>
    <w:p>
      <w:pPr>
        <w:pStyle w:val="Domyślne A"/>
        <w:tabs>
          <w:tab w:val="left" w:pos="1984"/>
          <w:tab w:val="left" w:pos="2691"/>
          <w:tab w:val="left" w:pos="3399"/>
          <w:tab w:val="left" w:pos="4108"/>
          <w:tab w:val="left" w:pos="4816"/>
          <w:tab w:val="left" w:pos="5524"/>
          <w:tab w:val="left" w:pos="6232"/>
          <w:tab w:val="left" w:pos="6939"/>
          <w:tab w:val="left" w:pos="7647"/>
          <w:tab w:val="left" w:pos="8356"/>
          <w:tab w:val="left" w:pos="9064"/>
          <w:tab w:val="left" w:pos="9132"/>
        </w:tabs>
        <w:spacing w:before="120" w:line="288" w:lineRule="auto"/>
        <w:jc w:val="both"/>
        <w:rPr>
          <w:rFonts w:ascii="Helvetica" w:cs="Helvetica" w:hAnsi="Helvetica" w:eastAsia="Helvetica"/>
          <w:b w:val="1"/>
          <w:bCs w:val="1"/>
          <w:sz w:val="24"/>
          <w:szCs w:val="24"/>
        </w:rPr>
      </w:pP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Centrum Handlowe Turawa ju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 xml:space="preserve">ż 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po raz 10. organizuje Charytatywny Rajd Rowerowy.</w:t>
      </w:r>
      <w:r>
        <w:rPr>
          <w:rFonts w:ascii="Helvetica" w:cs="Helvetica" w:hAnsi="Helvetica" w:eastAsia="Helvetica"/>
          <w:b w:val="1"/>
          <w:bCs w:val="1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612140</wp:posOffset>
            </wp:positionH>
            <wp:positionV relativeFrom="line">
              <wp:posOffset>314992</wp:posOffset>
            </wp:positionV>
            <wp:extent cx="6116321" cy="1856134"/>
            <wp:effectExtent l="0" t="0" r="0" b="0"/>
            <wp:wrapTopAndBottom distT="152400" distB="152400"/>
            <wp:docPr id="1073741828" name="officeArt object" descr="постеры для сайта__1440х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постеры для сайта__1440х437.jpg" descr="постеры для сайта__1440х437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18561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 Cykliczne wydarzenie 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łą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cz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ą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ce aktywno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 xml:space="preserve">ść 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na 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ś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wie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ż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ym powietrzu z pomaganiem od lat cieszy si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 xml:space="preserve">ę 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uznaniem mieszka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ń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c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w wojew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dztwa opolskiego. Celem tegorocznej zbi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rki jest wsparcie Uniwersyteckiego Szpitala Klinicznego w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 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Opolu. Tym razem zebrane 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ś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rodki zostan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 xml:space="preserve">ą 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przeznaczone na wyposa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ż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>enie Poradni Okulistycznej dla dzieci. Jest to jedyna taka poradnia w naszym wojew</w:t>
      </w:r>
      <w:r>
        <w:rPr>
          <w:rFonts w:ascii="Helvetica" w:hAnsi="Helvetica" w:hint="default"/>
          <w:b w:val="1"/>
          <w:bCs w:val="1"/>
          <w:sz w:val="24"/>
          <w:szCs w:val="24"/>
          <w:rtl w:val="0"/>
          <w:lang w:val="en-US"/>
        </w:rPr>
        <w:t>ó</w:t>
      </w:r>
      <w:r>
        <w:rPr>
          <w:rFonts w:ascii="Helvetica" w:hAnsi="Helvetica"/>
          <w:b w:val="1"/>
          <w:bCs w:val="1"/>
          <w:sz w:val="24"/>
          <w:szCs w:val="24"/>
          <w:rtl w:val="0"/>
          <w:lang w:val="en-US"/>
        </w:rPr>
        <w:t xml:space="preserve">dztwie. </w:t>
      </w:r>
    </w:p>
    <w:p>
      <w:pPr>
        <w:pStyle w:val="Treść A"/>
        <w:spacing w:line="288" w:lineRule="auto"/>
        <w:jc w:val="both"/>
        <w:rPr>
          <w:rFonts w:ascii="Helvetica" w:cs="Helvetica" w:hAnsi="Helvetica" w:eastAsia="Helvetica"/>
          <w:b w:val="1"/>
          <w:bCs w:val="1"/>
          <w:u w:color="ff644e"/>
        </w:rPr>
      </w:pPr>
      <w:r>
        <w:rPr>
          <w:rFonts w:ascii="Helvetica" w:hAnsi="Helvetica"/>
          <w:b w:val="1"/>
          <w:bCs w:val="1"/>
          <w:rtl w:val="0"/>
          <w:lang w:val="en-US"/>
        </w:rPr>
        <w:t>Zapraszamy wszystkich w pierwsz</w:t>
      </w:r>
      <w:r>
        <w:rPr>
          <w:rFonts w:ascii="Helvetica" w:hAnsi="Helvetica" w:hint="default"/>
          <w:b w:val="1"/>
          <w:bCs w:val="1"/>
          <w:rtl w:val="0"/>
          <w:lang w:val="en-US"/>
        </w:rPr>
        <w:t xml:space="preserve">ą </w:t>
      </w:r>
      <w:r>
        <w:rPr>
          <w:rFonts w:ascii="Helvetica" w:hAnsi="Helvetica"/>
          <w:b w:val="1"/>
          <w:bCs w:val="1"/>
          <w:rtl w:val="0"/>
          <w:lang w:val="en-US"/>
        </w:rPr>
        <w:t>sobot</w:t>
      </w:r>
      <w:r>
        <w:rPr>
          <w:rFonts w:ascii="Helvetica" w:hAnsi="Helvetica" w:hint="default"/>
          <w:b w:val="1"/>
          <w:bCs w:val="1"/>
          <w:rtl w:val="0"/>
          <w:lang w:val="en-US"/>
        </w:rPr>
        <w:t xml:space="preserve">ę </w:t>
      </w:r>
      <w:r>
        <w:rPr>
          <w:rFonts w:ascii="Helvetica" w:hAnsi="Helvetica"/>
          <w:b w:val="1"/>
          <w:bCs w:val="1"/>
          <w:rtl w:val="0"/>
          <w:lang w:val="en-US"/>
        </w:rPr>
        <w:t xml:space="preserve">wakacji, 25 czerwca, </w:t>
      </w:r>
      <w:r>
        <w:rPr>
          <w:rFonts w:ascii="Helvetica" w:hAnsi="Helvetica"/>
          <w:b w:val="1"/>
          <w:bCs w:val="1"/>
          <w:u w:color="ff644e"/>
          <w:rtl w:val="0"/>
          <w:lang w:val="en-US"/>
        </w:rPr>
        <w:t>o</w:t>
      </w:r>
      <w:r>
        <w:rPr>
          <w:rFonts w:ascii="Helvetica" w:hAnsi="Helvetica" w:hint="default"/>
          <w:b w:val="1"/>
          <w:bCs w:val="1"/>
          <w:u w:color="ff644e"/>
          <w:rtl w:val="0"/>
          <w:lang w:val="en-US"/>
        </w:rPr>
        <w:t> </w:t>
      </w:r>
      <w:r>
        <w:rPr>
          <w:rFonts w:ascii="Helvetica" w:hAnsi="Helvetica"/>
          <w:b w:val="1"/>
          <w:bCs w:val="1"/>
          <w:u w:color="ff644e"/>
          <w:rtl w:val="0"/>
          <w:lang w:val="en-US"/>
        </w:rPr>
        <w:t>godz. 10.00.</w:t>
      </w:r>
    </w:p>
    <w:p>
      <w:pPr>
        <w:pStyle w:val="Treść A"/>
        <w:spacing w:line="288" w:lineRule="auto"/>
        <w:jc w:val="both"/>
        <w:rPr>
          <w:rFonts w:ascii="Helvetica" w:cs="Helvetica" w:hAnsi="Helvetica" w:eastAsia="Helvetica"/>
          <w:b w:val="1"/>
          <w:bCs w:val="1"/>
        </w:rPr>
      </w:pPr>
    </w:p>
    <w:p>
      <w:pPr>
        <w:pStyle w:val="Treść A"/>
        <w:spacing w:line="288" w:lineRule="auto"/>
        <w:jc w:val="both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  <w:lang w:val="en-US"/>
        </w:rPr>
        <w:t>WKR</w:t>
      </w:r>
      <w:r>
        <w:rPr>
          <w:rFonts w:ascii="Helvetica" w:hAnsi="Helvetica" w:hint="default"/>
          <w:b w:val="1"/>
          <w:bCs w:val="1"/>
          <w:rtl w:val="0"/>
          <w:lang w:val="en-US"/>
        </w:rPr>
        <w:t>Ę</w:t>
      </w:r>
      <w:r>
        <w:rPr>
          <w:rFonts w:ascii="Helvetica" w:hAnsi="Helvetica"/>
          <w:b w:val="1"/>
          <w:bCs w:val="1"/>
          <w:rtl w:val="0"/>
          <w:lang w:val="en-US"/>
        </w:rPr>
        <w:t>CENI W POMAGANIE</w:t>
      </w:r>
    </w:p>
    <w:p>
      <w:pPr>
        <w:pStyle w:val="Treść A"/>
        <w:jc w:val="both"/>
        <w:rPr>
          <w:rFonts w:ascii="Helvetica" w:cs="Helvetica" w:hAnsi="Helvetica" w:eastAsia="Helvetica"/>
        </w:rPr>
      </w:pPr>
    </w:p>
    <w:p>
      <w:pPr>
        <w:pStyle w:val="Treść A"/>
        <w:jc w:val="both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  <w:lang w:val="en-US"/>
        </w:rPr>
        <w:t>Od kilku lat pod has</w:t>
      </w:r>
      <w:r>
        <w:rPr>
          <w:rFonts w:ascii="Helvetica" w:hAnsi="Helvetica" w:hint="default"/>
          <w:rtl w:val="0"/>
          <w:lang w:val="en-US"/>
        </w:rPr>
        <w:t>ł</w:t>
      </w:r>
      <w:r>
        <w:rPr>
          <w:rFonts w:ascii="Helvetica" w:hAnsi="Helvetica"/>
          <w:rtl w:val="0"/>
          <w:lang w:val="en-US"/>
        </w:rPr>
        <w:t>em POMAGANIE ZACZNIJ OD TURAWY Centrum handlowe Turawa Park prowadzi dzia</w:t>
      </w:r>
      <w:r>
        <w:rPr>
          <w:rFonts w:ascii="Helvetica" w:hAnsi="Helvetica" w:hint="default"/>
          <w:rtl w:val="0"/>
          <w:lang w:val="en-US"/>
        </w:rPr>
        <w:t>ł</w:t>
      </w:r>
      <w:r>
        <w:rPr>
          <w:rFonts w:ascii="Helvetica" w:hAnsi="Helvetica"/>
          <w:rtl w:val="0"/>
          <w:lang w:val="en-US"/>
        </w:rPr>
        <w:t>ania w ramach kt</w:t>
      </w:r>
      <w:r>
        <w:rPr>
          <w:rFonts w:ascii="Helvetica" w:hAnsi="Helvetica" w:hint="default"/>
          <w:rtl w:val="0"/>
          <w:lang w:val="en-US"/>
        </w:rPr>
        <w:t>ó</w:t>
      </w:r>
      <w:r>
        <w:rPr>
          <w:rFonts w:ascii="Helvetica" w:hAnsi="Helvetica"/>
          <w:rtl w:val="0"/>
          <w:lang w:val="en-US"/>
        </w:rPr>
        <w:t>rych wraz z mieszka</w:t>
      </w:r>
      <w:r>
        <w:rPr>
          <w:rFonts w:ascii="Helvetica" w:hAnsi="Helvetica" w:hint="default"/>
          <w:rtl w:val="0"/>
          <w:lang w:val="en-US"/>
        </w:rPr>
        <w:t>ń</w:t>
      </w:r>
      <w:r>
        <w:rPr>
          <w:rFonts w:ascii="Helvetica" w:hAnsi="Helvetica"/>
          <w:rtl w:val="0"/>
          <w:lang w:val="en-US"/>
        </w:rPr>
        <w:t>cami wojew</w:t>
      </w:r>
      <w:r>
        <w:rPr>
          <w:rFonts w:ascii="Helvetica" w:hAnsi="Helvetica" w:hint="default"/>
          <w:rtl w:val="0"/>
          <w:lang w:val="en-US"/>
        </w:rPr>
        <w:t>ó</w:t>
      </w:r>
      <w:r>
        <w:rPr>
          <w:rFonts w:ascii="Helvetica" w:hAnsi="Helvetica"/>
          <w:rtl w:val="0"/>
          <w:lang w:val="en-US"/>
        </w:rPr>
        <w:t>dztwa pomaga najbardziej potrzebuj</w:t>
      </w:r>
      <w:r>
        <w:rPr>
          <w:rFonts w:ascii="Helvetica" w:hAnsi="Helvetica" w:hint="default"/>
          <w:rtl w:val="0"/>
          <w:lang w:val="en-US"/>
        </w:rPr>
        <w:t>ą</w:t>
      </w:r>
      <w:r>
        <w:rPr>
          <w:rFonts w:ascii="Helvetica" w:hAnsi="Helvetica"/>
          <w:rtl w:val="0"/>
          <w:lang w:val="en-US"/>
        </w:rPr>
        <w:t>cym.</w:t>
      </w:r>
    </w:p>
    <w:p>
      <w:pPr>
        <w:pStyle w:val="Treść A"/>
        <w:jc w:val="both"/>
        <w:rPr>
          <w:rFonts w:ascii="Helvetica" w:cs="Helvetica" w:hAnsi="Helvetica" w:eastAsia="Helvetica"/>
        </w:rPr>
      </w:pPr>
    </w:p>
    <w:p>
      <w:pPr>
        <w:pStyle w:val="Treść A"/>
        <w:jc w:val="both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  <w:lang w:val="en-US"/>
        </w:rPr>
        <w:t>Mali pacjenci wymagaj</w:t>
      </w:r>
      <w:r>
        <w:rPr>
          <w:rFonts w:ascii="Helvetica" w:hAnsi="Helvetica" w:hint="default"/>
          <w:rtl w:val="0"/>
          <w:lang w:val="en-US"/>
        </w:rPr>
        <w:t xml:space="preserve">ą </w:t>
      </w:r>
      <w:r>
        <w:rPr>
          <w:rFonts w:ascii="Helvetica" w:hAnsi="Helvetica"/>
          <w:rtl w:val="0"/>
          <w:lang w:val="en-US"/>
        </w:rPr>
        <w:t>szczeg</w:t>
      </w:r>
      <w:r>
        <w:rPr>
          <w:rFonts w:ascii="Helvetica" w:hAnsi="Helvetica" w:hint="default"/>
          <w:rtl w:val="0"/>
          <w:lang w:val="en-US"/>
        </w:rPr>
        <w:t>ó</w:t>
      </w:r>
      <w:r>
        <w:rPr>
          <w:rFonts w:ascii="Helvetica" w:hAnsi="Helvetica"/>
          <w:rtl w:val="0"/>
          <w:lang w:val="en-US"/>
        </w:rPr>
        <w:t>lnej opieki, dlatego ju</w:t>
      </w:r>
      <w:r>
        <w:rPr>
          <w:rFonts w:ascii="Helvetica" w:hAnsi="Helvetica" w:hint="default"/>
          <w:rtl w:val="0"/>
          <w:lang w:val="en-US"/>
        </w:rPr>
        <w:t xml:space="preserve">ż </w:t>
      </w:r>
      <w:r>
        <w:rPr>
          <w:rFonts w:ascii="Helvetica" w:hAnsi="Helvetica"/>
          <w:rtl w:val="0"/>
          <w:lang w:val="en-US"/>
        </w:rPr>
        <w:t>po raz trzeci Centrum Handlowe Turawa Park postanowi</w:t>
      </w:r>
      <w:r>
        <w:rPr>
          <w:rFonts w:ascii="Helvetica" w:hAnsi="Helvetica" w:hint="default"/>
          <w:rtl w:val="0"/>
          <w:lang w:val="en-US"/>
        </w:rPr>
        <w:t>ł</w:t>
      </w:r>
      <w:r>
        <w:rPr>
          <w:rFonts w:ascii="Helvetica" w:hAnsi="Helvetica"/>
          <w:rtl w:val="0"/>
          <w:lang w:val="en-US"/>
        </w:rPr>
        <w:t>o zadba</w:t>
      </w:r>
      <w:r>
        <w:rPr>
          <w:rFonts w:ascii="Helvetica" w:hAnsi="Helvetica" w:hint="default"/>
          <w:rtl w:val="0"/>
          <w:lang w:val="en-US"/>
        </w:rPr>
        <w:t xml:space="preserve">ć </w:t>
      </w:r>
      <w:r>
        <w:rPr>
          <w:rFonts w:ascii="Helvetica" w:hAnsi="Helvetica"/>
          <w:rtl w:val="0"/>
          <w:lang w:val="en-US"/>
        </w:rPr>
        <w:t>w</w:t>
      </w:r>
      <w:r>
        <w:rPr>
          <w:rFonts w:ascii="Helvetica" w:hAnsi="Helvetica" w:hint="default"/>
          <w:rtl w:val="0"/>
          <w:lang w:val="en-US"/>
        </w:rPr>
        <w:t>ł</w:t>
      </w:r>
      <w:r>
        <w:rPr>
          <w:rFonts w:ascii="Helvetica" w:hAnsi="Helvetica"/>
          <w:rtl w:val="0"/>
          <w:lang w:val="en-US"/>
        </w:rPr>
        <w:t>a</w:t>
      </w:r>
      <w:r>
        <w:rPr>
          <w:rFonts w:ascii="Helvetica" w:hAnsi="Helvetica" w:hint="default"/>
          <w:rtl w:val="0"/>
          <w:lang w:val="en-US"/>
        </w:rPr>
        <w:t>ś</w:t>
      </w:r>
      <w:r>
        <w:rPr>
          <w:rFonts w:ascii="Helvetica" w:hAnsi="Helvetica"/>
          <w:rtl w:val="0"/>
          <w:lang w:val="en-US"/>
        </w:rPr>
        <w:t>nie o ich komfort podczas leczenia w</w:t>
      </w:r>
      <w:r>
        <w:rPr>
          <w:rFonts w:ascii="Helvetica" w:hAnsi="Helvetica" w:hint="default"/>
          <w:rtl w:val="0"/>
          <w:lang w:val="en-US"/>
        </w:rPr>
        <w:t> </w:t>
      </w:r>
      <w:r>
        <w:rPr>
          <w:rFonts w:ascii="Helvetica" w:hAnsi="Helvetica"/>
          <w:rtl w:val="0"/>
          <w:lang w:val="en-US"/>
        </w:rPr>
        <w:t xml:space="preserve">Uniwersyteckim Szpitalu Klinicznym w Opolu. </w:t>
      </w:r>
      <w:r>
        <w:rPr>
          <w:rFonts w:ascii="Helvetica" w:hAnsi="Helvetica" w:hint="default"/>
          <w:rtl w:val="0"/>
          <w:lang w:val="en-US"/>
        </w:rPr>
        <w:t>Ś</w:t>
      </w:r>
      <w:r>
        <w:rPr>
          <w:rFonts w:ascii="Helvetica" w:hAnsi="Helvetica"/>
          <w:rtl w:val="0"/>
          <w:lang w:val="en-US"/>
        </w:rPr>
        <w:t>rodki zgromadzone podczas tegorocznej edycji rajdu w</w:t>
      </w:r>
      <w:r>
        <w:rPr>
          <w:rFonts w:ascii="Helvetica" w:hAnsi="Helvetica" w:hint="default"/>
          <w:rtl w:val="0"/>
          <w:lang w:val="en-US"/>
        </w:rPr>
        <w:t> </w:t>
      </w:r>
      <w:r>
        <w:rPr>
          <w:rFonts w:ascii="Helvetica" w:hAnsi="Helvetica"/>
          <w:rtl w:val="0"/>
          <w:lang w:val="en-US"/>
        </w:rPr>
        <w:t>ca</w:t>
      </w:r>
      <w:r>
        <w:rPr>
          <w:rFonts w:ascii="Helvetica" w:hAnsi="Helvetica" w:hint="default"/>
          <w:rtl w:val="0"/>
          <w:lang w:val="en-US"/>
        </w:rPr>
        <w:t>ł</w:t>
      </w:r>
      <w:r>
        <w:rPr>
          <w:rFonts w:ascii="Helvetica" w:hAnsi="Helvetica"/>
          <w:rtl w:val="0"/>
          <w:lang w:val="en-US"/>
        </w:rPr>
        <w:t>o</w:t>
      </w:r>
      <w:r>
        <w:rPr>
          <w:rFonts w:ascii="Helvetica" w:hAnsi="Helvetica" w:hint="default"/>
          <w:rtl w:val="0"/>
          <w:lang w:val="en-US"/>
        </w:rPr>
        <w:t>ś</w:t>
      </w:r>
      <w:r>
        <w:rPr>
          <w:rFonts w:ascii="Helvetica" w:hAnsi="Helvetica"/>
          <w:rtl w:val="0"/>
          <w:lang w:val="en-US"/>
        </w:rPr>
        <w:t>ci przeznaczone zostan</w:t>
      </w:r>
      <w:r>
        <w:rPr>
          <w:rFonts w:ascii="Helvetica" w:hAnsi="Helvetica" w:hint="default"/>
          <w:rtl w:val="0"/>
          <w:lang w:val="en-US"/>
        </w:rPr>
        <w:t xml:space="preserve">ą </w:t>
      </w:r>
      <w:r>
        <w:rPr>
          <w:rFonts w:ascii="Helvetica" w:hAnsi="Helvetica"/>
          <w:rtl w:val="0"/>
          <w:lang w:val="en-US"/>
        </w:rPr>
        <w:t>na wyposa</w:t>
      </w:r>
      <w:r>
        <w:rPr>
          <w:rFonts w:ascii="Helvetica" w:hAnsi="Helvetica" w:hint="default"/>
          <w:rtl w:val="0"/>
          <w:lang w:val="en-US"/>
        </w:rPr>
        <w:t>ż</w:t>
      </w:r>
      <w:r>
        <w:rPr>
          <w:rFonts w:ascii="Helvetica" w:hAnsi="Helvetica"/>
          <w:rtl w:val="0"/>
          <w:lang w:val="en-US"/>
        </w:rPr>
        <w:t>enie Poradni Okulistycznej. Jest to jedyna plac</w:t>
      </w:r>
      <w:r>
        <w:rPr>
          <w:rFonts w:ascii="Helvetica" w:hAnsi="Helvetica" w:hint="default"/>
          <w:rtl w:val="0"/>
          <w:lang w:val="en-US"/>
        </w:rPr>
        <w:t>ó</w:t>
      </w:r>
      <w:r>
        <w:rPr>
          <w:rFonts w:ascii="Helvetica" w:hAnsi="Helvetica"/>
          <w:rtl w:val="0"/>
          <w:lang w:val="en-US"/>
        </w:rPr>
        <w:t>wka w regionie, zajmuj</w:t>
      </w:r>
      <w:r>
        <w:rPr>
          <w:rFonts w:ascii="Helvetica" w:hAnsi="Helvetica" w:hint="default"/>
          <w:rtl w:val="0"/>
          <w:lang w:val="en-US"/>
        </w:rPr>
        <w:t>ą</w:t>
      </w:r>
      <w:r>
        <w:rPr>
          <w:rFonts w:ascii="Helvetica" w:hAnsi="Helvetica"/>
          <w:rtl w:val="0"/>
          <w:lang w:val="en-US"/>
        </w:rPr>
        <w:t>ca si</w:t>
      </w:r>
      <w:r>
        <w:rPr>
          <w:rFonts w:ascii="Helvetica" w:hAnsi="Helvetica" w:hint="default"/>
          <w:rtl w:val="0"/>
          <w:lang w:val="en-US"/>
        </w:rPr>
        <w:t xml:space="preserve">ę </w:t>
      </w:r>
      <w:r>
        <w:rPr>
          <w:rFonts w:ascii="Helvetica" w:hAnsi="Helvetica"/>
          <w:rtl w:val="0"/>
          <w:lang w:val="en-US"/>
        </w:rPr>
        <w:t>leczeniem wzroku dzieci i wcze</w:t>
      </w:r>
      <w:r>
        <w:rPr>
          <w:rFonts w:ascii="Helvetica" w:hAnsi="Helvetica" w:hint="default"/>
          <w:rtl w:val="0"/>
          <w:lang w:val="en-US"/>
        </w:rPr>
        <w:t>ś</w:t>
      </w:r>
      <w:r>
        <w:rPr>
          <w:rFonts w:ascii="Helvetica" w:hAnsi="Helvetica"/>
          <w:rtl w:val="0"/>
          <w:lang w:val="en-US"/>
        </w:rPr>
        <w:t>niak</w:t>
      </w:r>
      <w:r>
        <w:rPr>
          <w:rFonts w:ascii="Helvetica" w:hAnsi="Helvetica" w:hint="default"/>
          <w:rtl w:val="0"/>
          <w:lang w:val="en-US"/>
        </w:rPr>
        <w:t>ó</w:t>
      </w:r>
      <w:r>
        <w:rPr>
          <w:rFonts w:ascii="Helvetica" w:hAnsi="Helvetica"/>
          <w:rtl w:val="0"/>
          <w:lang w:val="en-US"/>
        </w:rPr>
        <w:t xml:space="preserve">w. </w:t>
      </w:r>
    </w:p>
    <w:p>
      <w:pPr>
        <w:pStyle w:val="Treść A"/>
        <w:jc w:val="both"/>
        <w:rPr>
          <w:rFonts w:ascii="Helvetica" w:cs="Helvetica" w:hAnsi="Helvetica" w:eastAsia="Helvetica"/>
        </w:rPr>
      </w:pPr>
    </w:p>
    <w:p>
      <w:pPr>
        <w:pStyle w:val="Treść A"/>
        <w:jc w:val="both"/>
        <w:rPr>
          <w:rStyle w:val="Brak"/>
          <w:rFonts w:ascii="Helvetica" w:cs="Helvetica" w:hAnsi="Helvetica" w:eastAsia="Helvetica"/>
        </w:rPr>
      </w:pPr>
      <w:r>
        <w:rPr>
          <w:rFonts w:ascii="Helvetica" w:hAnsi="Helvetica"/>
          <w:rtl w:val="0"/>
          <w:lang w:val="en-US"/>
        </w:rPr>
        <w:t>Aby do</w:t>
      </w:r>
      <w:r>
        <w:rPr>
          <w:rFonts w:ascii="Helvetica" w:hAnsi="Helvetica" w:hint="default"/>
          <w:rtl w:val="0"/>
          <w:lang w:val="en-US"/>
        </w:rPr>
        <w:t>łą</w:t>
      </w:r>
      <w:r>
        <w:rPr>
          <w:rFonts w:ascii="Helvetica" w:hAnsi="Helvetica"/>
          <w:rtl w:val="0"/>
          <w:lang w:val="en-US"/>
        </w:rPr>
        <w:t>czy</w:t>
      </w:r>
      <w:r>
        <w:rPr>
          <w:rFonts w:ascii="Helvetica" w:hAnsi="Helvetica" w:hint="default"/>
          <w:rtl w:val="0"/>
          <w:lang w:val="en-US"/>
        </w:rPr>
        <w:t xml:space="preserve">ć </w:t>
      </w:r>
      <w:r>
        <w:rPr>
          <w:rFonts w:ascii="Helvetica" w:hAnsi="Helvetica"/>
          <w:rtl w:val="0"/>
          <w:lang w:val="en-US"/>
        </w:rPr>
        <w:t>do zbi</w:t>
      </w:r>
      <w:r>
        <w:rPr>
          <w:rFonts w:ascii="Helvetica" w:hAnsi="Helvetica" w:hint="default"/>
          <w:rtl w:val="0"/>
          <w:lang w:val="en-US"/>
        </w:rPr>
        <w:t>ó</w:t>
      </w:r>
      <w:r>
        <w:rPr>
          <w:rFonts w:ascii="Helvetica" w:hAnsi="Helvetica"/>
          <w:rtl w:val="0"/>
          <w:lang w:val="en-US"/>
        </w:rPr>
        <w:t>rki wystarczy zarejestrowa</w:t>
      </w:r>
      <w:r>
        <w:rPr>
          <w:rFonts w:ascii="Helvetica" w:hAnsi="Helvetica" w:hint="default"/>
          <w:rtl w:val="0"/>
          <w:lang w:val="en-US"/>
        </w:rPr>
        <w:t xml:space="preserve">ć </w:t>
      </w:r>
      <w:r>
        <w:rPr>
          <w:rFonts w:ascii="Helvetica" w:hAnsi="Helvetica"/>
          <w:rtl w:val="0"/>
          <w:lang w:val="en-US"/>
        </w:rPr>
        <w:t>si</w:t>
      </w:r>
      <w:r>
        <w:rPr>
          <w:rFonts w:ascii="Helvetica" w:hAnsi="Helvetica" w:hint="default"/>
          <w:rtl w:val="0"/>
          <w:lang w:val="en-US"/>
        </w:rPr>
        <w:t xml:space="preserve">ę </w:t>
      </w:r>
      <w:r>
        <w:rPr>
          <w:rFonts w:ascii="Helvetica" w:hAnsi="Helvetica"/>
          <w:rtl w:val="0"/>
          <w:lang w:val="en-US"/>
        </w:rPr>
        <w:t>na stronie centrum, wype</w:t>
      </w:r>
      <w:r>
        <w:rPr>
          <w:rFonts w:ascii="Helvetica" w:hAnsi="Helvetica" w:hint="default"/>
          <w:rtl w:val="0"/>
          <w:lang w:val="en-US"/>
        </w:rPr>
        <w:t>ł</w:t>
      </w:r>
      <w:r>
        <w:rPr>
          <w:rFonts w:ascii="Helvetica" w:hAnsi="Helvetica"/>
          <w:rtl w:val="0"/>
          <w:lang w:val="en-US"/>
        </w:rPr>
        <w:t>niaj</w:t>
      </w:r>
      <w:r>
        <w:rPr>
          <w:rFonts w:ascii="Helvetica" w:hAnsi="Helvetica" w:hint="default"/>
          <w:rtl w:val="0"/>
          <w:lang w:val="en-US"/>
        </w:rPr>
        <w:t>ą</w:t>
      </w:r>
      <w:r>
        <w:rPr>
          <w:rFonts w:ascii="Helvetica" w:hAnsi="Helvetica"/>
          <w:rtl w:val="0"/>
          <w:lang w:val="en-US"/>
        </w:rPr>
        <w:t>c formularz zg</w:t>
      </w:r>
      <w:r>
        <w:rPr>
          <w:rFonts w:ascii="Helvetica" w:hAnsi="Helvetica" w:hint="default"/>
          <w:rtl w:val="0"/>
          <w:lang w:val="en-US"/>
        </w:rPr>
        <w:t>ł</w:t>
      </w:r>
      <w:r>
        <w:rPr>
          <w:rFonts w:ascii="Helvetica" w:hAnsi="Helvetica"/>
          <w:rtl w:val="0"/>
          <w:lang w:val="en-US"/>
        </w:rPr>
        <w:t xml:space="preserve">oszeniowy: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"https://formularz.turawa-park.com"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https://formularz.turawa-park.com</w:t>
      </w:r>
      <w:r>
        <w:rPr/>
        <w:fldChar w:fldCharType="end" w:fldLock="0"/>
      </w:r>
      <w:r>
        <w:rPr>
          <w:rStyle w:val="Brak"/>
          <w:rFonts w:ascii="Helvetica" w:hAnsi="Helvetica"/>
          <w:rtl w:val="0"/>
          <w:lang w:val="en-US"/>
        </w:rPr>
        <w:t xml:space="preserve"> oraz do</w:t>
      </w:r>
      <w:r>
        <w:rPr>
          <w:rStyle w:val="Brak"/>
          <w:rFonts w:ascii="Helvetica" w:hAnsi="Helvetica" w:hint="default"/>
          <w:rtl w:val="0"/>
          <w:lang w:val="en-US"/>
        </w:rPr>
        <w:t>łą</w:t>
      </w:r>
      <w:r>
        <w:rPr>
          <w:rStyle w:val="Brak"/>
          <w:rFonts w:ascii="Helvetica" w:hAnsi="Helvetica"/>
          <w:rtl w:val="0"/>
          <w:lang w:val="en-US"/>
        </w:rPr>
        <w:t>czy</w:t>
      </w:r>
      <w:r>
        <w:rPr>
          <w:rStyle w:val="Brak"/>
          <w:rFonts w:ascii="Helvetica" w:hAnsi="Helvetica" w:hint="default"/>
          <w:rtl w:val="0"/>
          <w:lang w:val="en-US"/>
        </w:rPr>
        <w:t xml:space="preserve">ć </w:t>
      </w:r>
      <w:r>
        <w:rPr>
          <w:rStyle w:val="Brak"/>
          <w:rFonts w:ascii="Helvetica" w:hAnsi="Helvetica"/>
          <w:rtl w:val="0"/>
          <w:lang w:val="en-US"/>
        </w:rPr>
        <w:t>do rajdu w dniu 25 czerwca.</w:t>
      </w:r>
    </w:p>
    <w:p>
      <w:pPr>
        <w:pStyle w:val="Treść A"/>
        <w:jc w:val="both"/>
        <w:rPr>
          <w:rStyle w:val="Brak"/>
          <w:rFonts w:ascii="Helvetica" w:cs="Helvetica" w:hAnsi="Helvetica" w:eastAsia="Helvetica"/>
        </w:rPr>
      </w:pPr>
      <w:r>
        <w:rPr>
          <w:rStyle w:val="Brak"/>
          <w:rFonts w:ascii="Helvetica" w:hAnsi="Helvetica"/>
          <w:b w:val="1"/>
          <w:bCs w:val="1"/>
          <w:rtl w:val="0"/>
          <w:lang w:val="en-US"/>
        </w:rPr>
        <w:t>Ka</w:t>
      </w:r>
      <w:r>
        <w:rPr>
          <w:rStyle w:val="Brak"/>
          <w:rFonts w:ascii="Helvetica" w:hAnsi="Helvetica" w:hint="default"/>
          <w:b w:val="1"/>
          <w:bCs w:val="1"/>
          <w:rtl w:val="0"/>
          <w:lang w:val="en-US"/>
        </w:rPr>
        <w:t>ż</w:t>
      </w:r>
      <w:r>
        <w:rPr>
          <w:rStyle w:val="Brak"/>
          <w:rFonts w:ascii="Helvetica" w:hAnsi="Helvetica"/>
          <w:b w:val="1"/>
          <w:bCs w:val="1"/>
          <w:rtl w:val="0"/>
          <w:lang w:val="en-US"/>
        </w:rPr>
        <w:t>dy uczestnik zwi</w:t>
      </w:r>
      <w:r>
        <w:rPr>
          <w:rStyle w:val="Brak"/>
          <w:rFonts w:ascii="Helvetica" w:hAnsi="Helvetica" w:hint="default"/>
          <w:b w:val="1"/>
          <w:bCs w:val="1"/>
          <w:rtl w:val="0"/>
          <w:lang w:val="en-US"/>
        </w:rPr>
        <w:t>ę</w:t>
      </w:r>
      <w:r>
        <w:rPr>
          <w:rStyle w:val="Brak"/>
          <w:rFonts w:ascii="Helvetica" w:hAnsi="Helvetica"/>
          <w:b w:val="1"/>
          <w:bCs w:val="1"/>
          <w:rtl w:val="0"/>
          <w:lang w:val="en-US"/>
        </w:rPr>
        <w:t>ksza kwot</w:t>
      </w:r>
      <w:r>
        <w:rPr>
          <w:rStyle w:val="Brak"/>
          <w:rFonts w:ascii="Helvetica" w:hAnsi="Helvetica" w:hint="default"/>
          <w:b w:val="1"/>
          <w:bCs w:val="1"/>
          <w:rtl w:val="0"/>
          <w:lang w:val="en-US"/>
        </w:rPr>
        <w:t xml:space="preserve">ę </w:t>
      </w:r>
      <w:r>
        <w:rPr>
          <w:rStyle w:val="Brak"/>
          <w:rFonts w:ascii="Helvetica" w:hAnsi="Helvetica"/>
          <w:b w:val="1"/>
          <w:bCs w:val="1"/>
          <w:rtl w:val="0"/>
          <w:lang w:val="en-US"/>
        </w:rPr>
        <w:t>darowizny, kt</w:t>
      </w:r>
      <w:r>
        <w:rPr>
          <w:rStyle w:val="Brak"/>
          <w:rFonts w:ascii="Helvetica" w:hAnsi="Helvetica" w:hint="default"/>
          <w:b w:val="1"/>
          <w:bCs w:val="1"/>
          <w:rtl w:val="0"/>
          <w:lang w:val="en-US"/>
        </w:rPr>
        <w:t>ó</w:t>
      </w:r>
      <w:r>
        <w:rPr>
          <w:rStyle w:val="Brak"/>
          <w:rFonts w:ascii="Helvetica" w:hAnsi="Helvetica"/>
          <w:b w:val="1"/>
          <w:bCs w:val="1"/>
          <w:rtl w:val="0"/>
          <w:lang w:val="en-US"/>
        </w:rPr>
        <w:t>r</w:t>
      </w:r>
      <w:r>
        <w:rPr>
          <w:rStyle w:val="Brak"/>
          <w:rFonts w:ascii="Helvetica" w:hAnsi="Helvetica" w:hint="default"/>
          <w:b w:val="1"/>
          <w:bCs w:val="1"/>
          <w:rtl w:val="0"/>
          <w:lang w:val="en-US"/>
        </w:rPr>
        <w:t xml:space="preserve">ą </w:t>
      </w:r>
      <w:r>
        <w:rPr>
          <w:rStyle w:val="Brak"/>
          <w:rFonts w:ascii="Helvetica" w:hAnsi="Helvetica"/>
          <w:b w:val="1"/>
          <w:bCs w:val="1"/>
          <w:rtl w:val="0"/>
          <w:lang w:val="en-US"/>
        </w:rPr>
        <w:t>Centrum Handlowe Turawa Park przeka</w:t>
      </w:r>
      <w:r>
        <w:rPr>
          <w:rStyle w:val="Brak"/>
          <w:rFonts w:ascii="Helvetica" w:hAnsi="Helvetica" w:hint="default"/>
          <w:b w:val="1"/>
          <w:bCs w:val="1"/>
          <w:rtl w:val="0"/>
          <w:lang w:val="en-US"/>
        </w:rPr>
        <w:t>ż</w:t>
      </w:r>
      <w:r>
        <w:rPr>
          <w:rStyle w:val="Brak"/>
          <w:rFonts w:ascii="Helvetica" w:hAnsi="Helvetica"/>
          <w:b w:val="1"/>
          <w:bCs w:val="1"/>
          <w:rtl w:val="0"/>
          <w:lang w:val="en-US"/>
        </w:rPr>
        <w:t xml:space="preserve">e </w:t>
      </w:r>
      <w:r>
        <w:rPr>
          <w:rStyle w:val="Brak"/>
          <w:rFonts w:ascii="Helvetica" w:hAnsi="Helvetica"/>
          <w:b w:val="1"/>
          <w:bCs w:val="1"/>
          <w:u w:color="535353"/>
          <w:rtl w:val="0"/>
          <w:lang w:val="en-US"/>
        </w:rPr>
        <w:t>Uniwersyteckiemu Szpitalowi Klinicznemu w Opolu.</w:t>
      </w:r>
    </w:p>
    <w:p>
      <w:pPr>
        <w:pStyle w:val="Treść A"/>
        <w:jc w:val="both"/>
        <w:rPr>
          <w:rStyle w:val="Brak"/>
          <w:rFonts w:ascii="Helvetica" w:cs="Helvetica" w:hAnsi="Helvetica" w:eastAsia="Helvetica"/>
        </w:rPr>
      </w:pPr>
    </w:p>
    <w:p>
      <w:pPr>
        <w:pStyle w:val="Treść A"/>
        <w:jc w:val="both"/>
        <w:rPr>
          <w:rStyle w:val="Brak"/>
          <w:rFonts w:ascii="Helvetica" w:cs="Helvetica" w:hAnsi="Helvetica" w:eastAsia="Helvetica"/>
          <w:i w:val="1"/>
          <w:iCs w:val="1"/>
        </w:rPr>
      </w:pP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>„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 xml:space="preserve">Cieszy nas, 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>ż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>e ju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 xml:space="preserve">ż 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>po raz 10. mo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>ż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>emy zorganizowa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 xml:space="preserve">ć 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>CHARYTATYWNY RAJD ROWEROWY. Mamy nadziej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>ę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 xml:space="preserve">, 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>ż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>e w tym roku frekwencja b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>ę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>dzie rekordowa, a co za tym idzie tak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>ż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>e wsparcie, kt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>ó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>re przeka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>ż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 xml:space="preserve">emy Uniwersyteckiemu Szpitalowi Klinicznemu                w Opolu. </w:t>
      </w:r>
    </w:p>
    <w:p>
      <w:pPr>
        <w:pStyle w:val="Treść A"/>
        <w:jc w:val="both"/>
        <w:rPr>
          <w:rStyle w:val="Brak"/>
          <w:rFonts w:ascii="Helvetica" w:cs="Helvetica" w:hAnsi="Helvetica" w:eastAsia="Helvetica"/>
          <w:i w:val="1"/>
          <w:iCs w:val="1"/>
        </w:rPr>
      </w:pPr>
      <w:r>
        <w:rPr>
          <w:rStyle w:val="Brak"/>
          <w:rFonts w:ascii="Helvetica" w:hAnsi="Helvetica"/>
          <w:i w:val="1"/>
          <w:iCs w:val="1"/>
          <w:rtl w:val="0"/>
          <w:lang w:val="en-US"/>
        </w:rPr>
        <w:t>To coroczne wydarzenie dedykowane ca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>ł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>ym rodzinom jest jednym z ulubionych dzia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>ł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>a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 xml:space="preserve">ń 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 xml:space="preserve">naszego centrum. </w:t>
      </w:r>
    </w:p>
    <w:p>
      <w:pPr>
        <w:pStyle w:val="Treść A"/>
        <w:jc w:val="both"/>
        <w:rPr>
          <w:rStyle w:val="Brak"/>
          <w:rFonts w:ascii="Helvetica" w:cs="Helvetica" w:hAnsi="Helvetica" w:eastAsia="Helvetica"/>
        </w:rPr>
      </w:pPr>
      <w:r>
        <w:rPr>
          <w:rStyle w:val="Brak"/>
          <w:rFonts w:ascii="Helvetica" w:hAnsi="Helvetica"/>
          <w:i w:val="1"/>
          <w:iCs w:val="1"/>
          <w:rtl w:val="0"/>
          <w:lang w:val="en-US"/>
        </w:rPr>
        <w:t xml:space="preserve">Liczymy, 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>ż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>e atrakcje przygotowane dla uczestnik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>ó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>w tegorocznej edycji spotkaj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 xml:space="preserve">ą 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>si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 xml:space="preserve">ę 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>z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> </w:t>
      </w:r>
      <w:r>
        <w:rPr>
          <w:rStyle w:val="Brak"/>
          <w:rFonts w:ascii="Helvetica" w:hAnsi="Helvetica"/>
          <w:i w:val="1"/>
          <w:iCs w:val="1"/>
          <w:rtl w:val="0"/>
          <w:lang w:val="en-US"/>
        </w:rPr>
        <w:t>uznaniem. Zapraszamy serdecznie!</w:t>
      </w:r>
      <w:r>
        <w:rPr>
          <w:rStyle w:val="Brak"/>
          <w:rFonts w:ascii="Helvetica" w:hAnsi="Helvetica" w:hint="default"/>
          <w:i w:val="1"/>
          <w:iCs w:val="1"/>
          <w:rtl w:val="0"/>
          <w:lang w:val="en-US"/>
        </w:rPr>
        <w:t>”</w:t>
      </w:r>
      <w:r>
        <w:rPr>
          <w:rStyle w:val="Brak"/>
          <w:rFonts w:ascii="Helvetica" w:hAnsi="Helvetica"/>
          <w:rtl w:val="0"/>
          <w:lang w:val="en-US"/>
        </w:rPr>
        <w:t>- powiedzia</w:t>
      </w:r>
      <w:r>
        <w:rPr>
          <w:rStyle w:val="Brak"/>
          <w:rFonts w:ascii="Helvetica" w:hAnsi="Helvetica" w:hint="default"/>
          <w:rtl w:val="0"/>
          <w:lang w:val="en-US"/>
        </w:rPr>
        <w:t>ł</w:t>
      </w:r>
      <w:r>
        <w:rPr>
          <w:rStyle w:val="Brak"/>
          <w:rFonts w:ascii="Helvetica" w:hAnsi="Helvetica"/>
          <w:rtl w:val="0"/>
          <w:lang w:val="en-US"/>
        </w:rPr>
        <w:t xml:space="preserve">a </w:t>
      </w:r>
      <w:r>
        <w:rPr>
          <w:rStyle w:val="Brak"/>
          <w:rFonts w:ascii="Helvetica" w:hAnsi="Helvetica"/>
          <w:u w:color="626262"/>
          <w:rtl w:val="0"/>
          <w:lang w:val="en-US"/>
        </w:rPr>
        <w:t>Agnieszka Pyzanowicz-Francke, dyrektor Centrum Handlowego Turawa Park.</w:t>
      </w:r>
    </w:p>
    <w:p>
      <w:pPr>
        <w:pStyle w:val="Treść A"/>
        <w:spacing w:line="288" w:lineRule="auto"/>
        <w:jc w:val="both"/>
        <w:rPr>
          <w:rStyle w:val="Brak"/>
          <w:rFonts w:ascii="Helvetica" w:cs="Helvetica" w:hAnsi="Helvetica" w:eastAsia="Helvetica"/>
          <w:outline w:val="0"/>
          <w:color w:val="ff644e"/>
          <w:u w:color="ff644e"/>
          <w14:textFill>
            <w14:solidFill>
              <w14:srgbClr w14:val="FF644E"/>
            </w14:solidFill>
          </w14:textFill>
        </w:rPr>
      </w:pPr>
    </w:p>
    <w:p>
      <w:pPr>
        <w:pStyle w:val="Domyślne B"/>
        <w:jc w:val="both"/>
        <w:rPr>
          <w:rStyle w:val="Brak"/>
          <w:rFonts w:ascii="Helvetica" w:cs="Helvetica" w:hAnsi="Helvetica" w:eastAsia="Helvetica"/>
          <w:sz w:val="24"/>
          <w:szCs w:val="24"/>
          <w:u w:color="ff644e"/>
        </w:rPr>
      </w:pPr>
      <w:r>
        <w:rPr>
          <w:rStyle w:val="Brak"/>
          <w:rFonts w:ascii="Helvetica" w:hAnsi="Helvetica"/>
          <w:sz w:val="24"/>
          <w:szCs w:val="24"/>
          <w:u w:color="ff644e"/>
          <w:rtl w:val="0"/>
          <w:lang w:val="en-US"/>
        </w:rPr>
        <w:t xml:space="preserve">Poza licznymi atrakcjami 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przygotowanych zosta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ł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o 600 pakiet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w dla uczestnik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w wydarzenia, a w nich: bidony rowerowe, pami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ą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tkowe koszulki i praktyczne worki/plecaki, czy woda mineralna. Pakiety startowe otrzymaj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 xml:space="preserve">ą 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uczestnicy rajdu, kt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rzy jako pierwsi zg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ł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osz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 xml:space="preserve">ą 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si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 xml:space="preserve">ę 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do punkt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w rejestracji, na terenie centrum.</w:t>
      </w:r>
    </w:p>
    <w:p>
      <w:pPr>
        <w:pStyle w:val="Domyślne B"/>
        <w:jc w:val="both"/>
        <w:rPr>
          <w:rStyle w:val="Brak"/>
          <w:rFonts w:ascii="Helvetica" w:cs="Helvetica" w:hAnsi="Helvetica" w:eastAsia="Helvetica"/>
          <w:sz w:val="24"/>
          <w:szCs w:val="24"/>
        </w:rPr>
      </w:pPr>
    </w:p>
    <w:p>
      <w:pPr>
        <w:pStyle w:val="Treść A"/>
        <w:jc w:val="both"/>
        <w:rPr>
          <w:rStyle w:val="Brak"/>
          <w:rFonts w:ascii="Helvetica" w:cs="Helvetica" w:hAnsi="Helvetica" w:eastAsia="Helvetica"/>
        </w:rPr>
      </w:pPr>
      <w:r>
        <w:rPr>
          <w:rStyle w:val="Brak"/>
          <w:rFonts w:ascii="Helvetica" w:hAnsi="Helvetica"/>
          <w:rtl w:val="0"/>
          <w:lang w:val="en-US"/>
        </w:rPr>
        <w:t>We wsp</w:t>
      </w:r>
      <w:r>
        <w:rPr>
          <w:rStyle w:val="Brak"/>
          <w:rFonts w:ascii="Helvetica" w:hAnsi="Helvetica" w:hint="default"/>
          <w:rtl w:val="0"/>
          <w:lang w:val="en-US"/>
        </w:rPr>
        <w:t>ół</w:t>
      </w:r>
      <w:r>
        <w:rPr>
          <w:rStyle w:val="Brak"/>
          <w:rFonts w:ascii="Helvetica" w:hAnsi="Helvetica"/>
          <w:rtl w:val="0"/>
          <w:lang w:val="en-US"/>
        </w:rPr>
        <w:t>pracy ze Stowarzyszeniem Rowerowym Piasta Opole przygotowane zosta</w:t>
      </w:r>
      <w:r>
        <w:rPr>
          <w:rStyle w:val="Brak"/>
          <w:rFonts w:ascii="Helvetica" w:hAnsi="Helvetica" w:hint="default"/>
          <w:rtl w:val="0"/>
          <w:lang w:val="en-US"/>
        </w:rPr>
        <w:t>ł</w:t>
      </w:r>
      <w:r>
        <w:rPr>
          <w:rStyle w:val="Brak"/>
          <w:rFonts w:ascii="Helvetica" w:hAnsi="Helvetica"/>
          <w:rtl w:val="0"/>
          <w:lang w:val="en-US"/>
        </w:rPr>
        <w:t>y dwie malownicze trasy rowerowe w okolicach Centrum Handlowego Turawa Park.              Na rowerzyst</w:t>
      </w:r>
      <w:r>
        <w:rPr>
          <w:rStyle w:val="Brak"/>
          <w:rFonts w:ascii="Helvetica" w:hAnsi="Helvetica" w:hint="default"/>
          <w:rtl w:val="0"/>
          <w:lang w:val="en-US"/>
        </w:rPr>
        <w:t>ó</w:t>
      </w:r>
      <w:r>
        <w:rPr>
          <w:rStyle w:val="Brak"/>
          <w:rFonts w:ascii="Helvetica" w:hAnsi="Helvetica"/>
          <w:rtl w:val="0"/>
          <w:lang w:val="en-US"/>
        </w:rPr>
        <w:t>w czekaj</w:t>
      </w:r>
      <w:r>
        <w:rPr>
          <w:rStyle w:val="Brak"/>
          <w:rFonts w:ascii="Helvetica" w:hAnsi="Helvetica" w:hint="default"/>
          <w:rtl w:val="0"/>
          <w:lang w:val="en-US"/>
        </w:rPr>
        <w:t xml:space="preserve">ą </w:t>
      </w:r>
      <w:r>
        <w:rPr>
          <w:rStyle w:val="Brak"/>
          <w:rFonts w:ascii="Helvetica" w:hAnsi="Helvetica"/>
          <w:rtl w:val="0"/>
          <w:lang w:val="en-US"/>
        </w:rPr>
        <w:t xml:space="preserve">dwa dystanse </w:t>
      </w:r>
      <w:r>
        <w:rPr>
          <w:rStyle w:val="Brak"/>
          <w:rFonts w:ascii="Helvetica" w:hAnsi="Helvetica" w:hint="default"/>
          <w:rtl w:val="0"/>
          <w:lang w:val="en-US"/>
        </w:rPr>
        <w:t>ł</w:t>
      </w:r>
      <w:r>
        <w:rPr>
          <w:rStyle w:val="Brak"/>
          <w:rFonts w:ascii="Helvetica" w:hAnsi="Helvetica"/>
          <w:rtl w:val="0"/>
          <w:lang w:val="en-US"/>
        </w:rPr>
        <w:t>atwiejszy 10 kilometrowy dla rodzin z dzie</w:t>
      </w:r>
      <w:r>
        <w:rPr>
          <w:rStyle w:val="Brak"/>
          <w:rFonts w:ascii="Helvetica" w:hAnsi="Helvetica" w:hint="default"/>
          <w:rtl w:val="0"/>
          <w:lang w:val="en-US"/>
        </w:rPr>
        <w:t>ć</w:t>
      </w:r>
      <w:r>
        <w:rPr>
          <w:rStyle w:val="Brak"/>
          <w:rFonts w:ascii="Helvetica" w:hAnsi="Helvetica"/>
          <w:rtl w:val="0"/>
          <w:lang w:val="en-US"/>
        </w:rPr>
        <w:t>mi i</w:t>
      </w:r>
      <w:r>
        <w:rPr>
          <w:rStyle w:val="Brak"/>
          <w:rFonts w:ascii="Helvetica" w:hAnsi="Helvetica" w:hint="default"/>
          <w:rtl w:val="0"/>
          <w:lang w:val="en-US"/>
        </w:rPr>
        <w:t> </w:t>
      </w:r>
      <w:r>
        <w:rPr>
          <w:rStyle w:val="Brak"/>
          <w:rFonts w:ascii="Helvetica" w:hAnsi="Helvetica"/>
          <w:rtl w:val="0"/>
          <w:lang w:val="en-US"/>
        </w:rPr>
        <w:t>amator</w:t>
      </w:r>
      <w:r>
        <w:rPr>
          <w:rStyle w:val="Brak"/>
          <w:rFonts w:ascii="Helvetica" w:hAnsi="Helvetica" w:hint="default"/>
          <w:rtl w:val="0"/>
          <w:lang w:val="en-US"/>
        </w:rPr>
        <w:t>ó</w:t>
      </w:r>
      <w:r>
        <w:rPr>
          <w:rStyle w:val="Brak"/>
          <w:rFonts w:ascii="Helvetica" w:hAnsi="Helvetica"/>
          <w:rtl w:val="0"/>
          <w:lang w:val="en-US"/>
        </w:rPr>
        <w:t>w rowerowych wycieczek oraz 30 kilometrowy dla bardziej wymagaj</w:t>
      </w:r>
      <w:r>
        <w:rPr>
          <w:rStyle w:val="Brak"/>
          <w:rFonts w:ascii="Helvetica" w:hAnsi="Helvetica" w:hint="default"/>
          <w:rtl w:val="0"/>
          <w:lang w:val="en-US"/>
        </w:rPr>
        <w:t>ą</w:t>
      </w:r>
      <w:r>
        <w:rPr>
          <w:rStyle w:val="Brak"/>
          <w:rFonts w:ascii="Helvetica" w:hAnsi="Helvetica"/>
          <w:rtl w:val="0"/>
          <w:lang w:val="en-US"/>
        </w:rPr>
        <w:t>cych cyklist</w:t>
      </w:r>
      <w:r>
        <w:rPr>
          <w:rStyle w:val="Brak"/>
          <w:rFonts w:ascii="Helvetica" w:hAnsi="Helvetica" w:hint="default"/>
          <w:rtl w:val="0"/>
          <w:lang w:val="en-US"/>
        </w:rPr>
        <w:t>ó</w:t>
      </w:r>
      <w:r>
        <w:rPr>
          <w:rStyle w:val="Brak"/>
          <w:rFonts w:ascii="Helvetica" w:hAnsi="Helvetica"/>
          <w:rtl w:val="0"/>
          <w:lang w:val="en-US"/>
        </w:rPr>
        <w:t xml:space="preserve">w. </w:t>
      </w:r>
    </w:p>
    <w:p>
      <w:pPr>
        <w:pStyle w:val="Domyślne B"/>
        <w:jc w:val="both"/>
        <w:rPr>
          <w:rStyle w:val="Brak"/>
          <w:rFonts w:ascii="Helvetica" w:cs="Helvetica" w:hAnsi="Helvetica" w:eastAsia="Helvetica"/>
          <w:sz w:val="24"/>
          <w:szCs w:val="24"/>
        </w:rPr>
      </w:pP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Tych, kt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rzy nie mog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 xml:space="preserve">ą 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uczestniczy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 xml:space="preserve">ć 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w rajdzie osobi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ś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cie, o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rganizatorzy zach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ę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caj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 xml:space="preserve">ą 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do udzia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ł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u w atrakcjach zaplanowanych na parkingu przed centrum. Pom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c mo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ż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na tak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ż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e przekazuj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ą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c dowolny datek do puszek u wolontariuszy w dniu rajdu.</w:t>
      </w:r>
    </w:p>
    <w:p>
      <w:pPr>
        <w:pStyle w:val="Domyślne B"/>
        <w:jc w:val="both"/>
        <w:rPr>
          <w:rStyle w:val="Brak"/>
          <w:rFonts w:ascii="Helvetica" w:cs="Helvetica" w:hAnsi="Helvetica" w:eastAsia="Helvetica"/>
          <w:sz w:val="24"/>
          <w:szCs w:val="24"/>
        </w:rPr>
      </w:pPr>
    </w:p>
    <w:p>
      <w:pPr>
        <w:pStyle w:val="Treść A"/>
        <w:spacing w:line="288" w:lineRule="auto"/>
        <w:jc w:val="both"/>
        <w:rPr>
          <w:rStyle w:val="Brak"/>
          <w:rFonts w:ascii="Helvetica" w:cs="Helvetica" w:hAnsi="Helvetica" w:eastAsia="Helvetica"/>
          <w:u w:color="535353"/>
        </w:rPr>
      </w:pPr>
      <w:r>
        <w:rPr>
          <w:rStyle w:val="Brak"/>
          <w:rFonts w:ascii="Helvetica" w:hAnsi="Helvetica"/>
          <w:rtl w:val="0"/>
          <w:lang w:val="en-US"/>
        </w:rPr>
        <w:t>Jak co roku na uczestnik</w:t>
      </w:r>
      <w:r>
        <w:rPr>
          <w:rStyle w:val="Brak"/>
          <w:rFonts w:ascii="Helvetica" w:hAnsi="Helvetica" w:hint="default"/>
          <w:rtl w:val="0"/>
          <w:lang w:val="en-US"/>
        </w:rPr>
        <w:t>ó</w:t>
      </w:r>
      <w:r>
        <w:rPr>
          <w:rStyle w:val="Brak"/>
          <w:rFonts w:ascii="Helvetica" w:hAnsi="Helvetica"/>
          <w:rtl w:val="0"/>
          <w:lang w:val="en-US"/>
        </w:rPr>
        <w:t xml:space="preserve">w Charytatywnego Rajdu Rowerowego czeka moc atrakcji, </w:t>
      </w:r>
      <w:r>
        <w:rPr>
          <w:rStyle w:val="Brak"/>
          <w:rFonts w:ascii="Helvetica" w:hAnsi="Helvetica"/>
          <w:u w:color="535353"/>
          <w:rtl w:val="0"/>
          <w:lang w:val="en-US"/>
        </w:rPr>
        <w:t>w</w:t>
      </w:r>
      <w:r>
        <w:rPr>
          <w:rStyle w:val="Brak"/>
          <w:rFonts w:ascii="Helvetica" w:hAnsi="Helvetica" w:hint="default"/>
          <w:u w:color="535353"/>
          <w:rtl w:val="0"/>
          <w:lang w:val="en-US"/>
        </w:rPr>
        <w:t>ś</w:t>
      </w:r>
      <w:r>
        <w:rPr>
          <w:rStyle w:val="Brak"/>
          <w:rFonts w:ascii="Helvetica" w:hAnsi="Helvetica"/>
          <w:u w:color="535353"/>
          <w:rtl w:val="0"/>
          <w:lang w:val="en-US"/>
        </w:rPr>
        <w:t>r</w:t>
      </w:r>
      <w:r>
        <w:rPr>
          <w:rStyle w:val="Brak"/>
          <w:rFonts w:ascii="Helvetica" w:hAnsi="Helvetica" w:hint="default"/>
          <w:u w:color="535353"/>
          <w:rtl w:val="0"/>
          <w:lang w:val="en-US"/>
        </w:rPr>
        <w:t>ó</w:t>
      </w:r>
      <w:r>
        <w:rPr>
          <w:rStyle w:val="Brak"/>
          <w:rFonts w:ascii="Helvetica" w:hAnsi="Helvetica"/>
          <w:u w:color="535353"/>
          <w:rtl w:val="0"/>
          <w:lang w:val="en-US"/>
        </w:rPr>
        <w:t>d kt</w:t>
      </w:r>
      <w:r>
        <w:rPr>
          <w:rStyle w:val="Brak"/>
          <w:rFonts w:ascii="Helvetica" w:hAnsi="Helvetica" w:hint="default"/>
          <w:u w:color="535353"/>
          <w:rtl w:val="0"/>
          <w:lang w:val="en-US"/>
        </w:rPr>
        <w:t>ó</w:t>
      </w:r>
      <w:r>
        <w:rPr>
          <w:rStyle w:val="Brak"/>
          <w:rFonts w:ascii="Helvetica" w:hAnsi="Helvetica"/>
          <w:u w:color="535353"/>
          <w:rtl w:val="0"/>
          <w:lang w:val="en-US"/>
        </w:rPr>
        <w:t>rych zar</w:t>
      </w:r>
      <w:r>
        <w:rPr>
          <w:rStyle w:val="Brak"/>
          <w:rFonts w:ascii="Helvetica" w:hAnsi="Helvetica" w:hint="default"/>
          <w:u w:color="535353"/>
          <w:rtl w:val="0"/>
          <w:lang w:val="en-US"/>
        </w:rPr>
        <w:t>ó</w:t>
      </w:r>
      <w:r>
        <w:rPr>
          <w:rStyle w:val="Brak"/>
          <w:rFonts w:ascii="Helvetica" w:hAnsi="Helvetica"/>
          <w:u w:color="535353"/>
          <w:rtl w:val="0"/>
          <w:lang w:val="en-US"/>
        </w:rPr>
        <w:t>wno najm</w:t>
      </w:r>
      <w:r>
        <w:rPr>
          <w:rStyle w:val="Brak"/>
          <w:rFonts w:ascii="Helvetica" w:hAnsi="Helvetica" w:hint="default"/>
          <w:u w:color="535353"/>
          <w:rtl w:val="0"/>
          <w:lang w:val="en-US"/>
        </w:rPr>
        <w:t>ł</w:t>
      </w:r>
      <w:r>
        <w:rPr>
          <w:rStyle w:val="Brak"/>
          <w:rFonts w:ascii="Helvetica" w:hAnsi="Helvetica"/>
          <w:u w:color="535353"/>
          <w:rtl w:val="0"/>
          <w:lang w:val="en-US"/>
        </w:rPr>
        <w:t>odsi jak i starsi znajd</w:t>
      </w:r>
      <w:r>
        <w:rPr>
          <w:rStyle w:val="Brak"/>
          <w:rFonts w:ascii="Helvetica" w:hAnsi="Helvetica" w:hint="default"/>
          <w:u w:color="535353"/>
          <w:rtl w:val="0"/>
          <w:lang w:val="en-US"/>
        </w:rPr>
        <w:t xml:space="preserve">ą </w:t>
      </w:r>
      <w:r>
        <w:rPr>
          <w:rStyle w:val="Brak"/>
          <w:rFonts w:ascii="Helvetica" w:hAnsi="Helvetica"/>
          <w:u w:color="535353"/>
          <w:rtl w:val="0"/>
          <w:lang w:val="en-US"/>
        </w:rPr>
        <w:t>co</w:t>
      </w:r>
      <w:r>
        <w:rPr>
          <w:rStyle w:val="Brak"/>
          <w:rFonts w:ascii="Helvetica" w:hAnsi="Helvetica" w:hint="default"/>
          <w:u w:color="535353"/>
          <w:rtl w:val="0"/>
          <w:lang w:val="en-US"/>
        </w:rPr>
        <w:t xml:space="preserve">ś </w:t>
      </w:r>
      <w:r>
        <w:rPr>
          <w:rStyle w:val="Brak"/>
          <w:rFonts w:ascii="Helvetica" w:hAnsi="Helvetica"/>
          <w:u w:color="535353"/>
          <w:rtl w:val="0"/>
          <w:lang w:val="en-US"/>
        </w:rPr>
        <w:t xml:space="preserve">dla siebie. </w:t>
      </w:r>
    </w:p>
    <w:p>
      <w:pPr>
        <w:pStyle w:val="Domyślne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jc w:val="both"/>
        <w:rPr>
          <w:rStyle w:val="Brak"/>
          <w:rFonts w:ascii="Helvetica" w:cs="Helvetica" w:hAnsi="Helvetica" w:eastAsia="Helvetica"/>
          <w:sz w:val="24"/>
          <w:szCs w:val="24"/>
        </w:rPr>
      </w:pP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W dniach 24-25 czerwca funkcjonowa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 xml:space="preserve">ć 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b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ę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dzie bezp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ł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atny serwis rowerowy, w kt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rym mo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ż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na b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ę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dzie przygotowa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 xml:space="preserve">ć 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sw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j rower do X CHARYTATYWNEGO RAJDU ROWEROWEGO oraz na nadchodz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ą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cy sezon. Organizator zapewnia bezp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ł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 xml:space="preserve">atnie m.in: smarowanie 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ł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a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ń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cucha, dokr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ę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canie luz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w, regulacj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 xml:space="preserve">ę 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przerzutek i hamulc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w, sprawdzenie ci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ś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 xml:space="preserve">nienia w oponach, 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ł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atanie d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ę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tki lub wymian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ę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, monta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 xml:space="preserve">ż 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cz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ęś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ci rowerowych (przyniesionych przez w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ł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a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ś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 xml:space="preserve">ciciela 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 xml:space="preserve">– 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np. baga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ż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nika, b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ł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otnik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w, o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ś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wietlenia), regulacj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 xml:space="preserve">ę 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hamulc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w mechanicznych, oraz przegl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ą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d sprz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ę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tu. Dla najm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ł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odszych Centrum Handlowe Turawa Park przygotowa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ł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o: konkursy i quizy z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 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nagrodami i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 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animacje oraz festiwal baniek mydlanych, wat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 xml:space="preserve">ę 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cukrow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 xml:space="preserve">ą 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a tak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ż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e uwielbiane przez dzieci dmucha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ń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ce. Organizator zaprasza wszystkich uczestnik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w do wsp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lnej rozgrzewki przed rajdem oraz na zaj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ę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cia ze szko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 xml:space="preserve">łą 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>ta</w:t>
      </w:r>
      <w:r>
        <w:rPr>
          <w:rStyle w:val="Brak"/>
          <w:rFonts w:ascii="Helvetica" w:hAnsi="Helvetica" w:hint="default"/>
          <w:sz w:val="24"/>
          <w:szCs w:val="24"/>
          <w:u w:color="535353"/>
          <w:rtl w:val="0"/>
          <w:lang w:val="en-US"/>
        </w:rPr>
        <w:t>ń</w:t>
      </w:r>
      <w:r>
        <w:rPr>
          <w:rStyle w:val="Brak"/>
          <w:rFonts w:ascii="Helvetica" w:hAnsi="Helvetica"/>
          <w:sz w:val="24"/>
          <w:szCs w:val="24"/>
          <w:u w:color="535353"/>
          <w:rtl w:val="0"/>
          <w:lang w:val="en-US"/>
        </w:rPr>
        <w:t xml:space="preserve">ca i trenerami klubu fitness. 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W dniu rajdu mo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ż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na b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ę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dzie odwiedzi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 xml:space="preserve">ć 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te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 xml:space="preserve">ż 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Policyjne Miasteczko Rowerowe oraz Stref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 xml:space="preserve">ę 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Zdrowia powsta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 xml:space="preserve">łą 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we wsp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ół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pracy z Narodowym Funduszem Zdrowia i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 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Uniwersyteckim Szpitalem Klinicznym w Opolu, a w niej mi. in. Mammobus, Krwiobus, Dentobus, wydawanie kart EKUZ, potwierdzanie profilu zaufanego IKP, prezentacja program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w profilaktycznych DietNFZ, program profilaktyki raka piersi, raka szyjki macicy, gru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ź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licy, bada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 xml:space="preserve">ń 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prenatalnych, czy chor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b uk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ł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adu kr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ąż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enia, badanie wzroku dla dzieci, konsultacje lekarzy specjalist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w dla doros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ł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ych z zakresu chor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ó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b wewn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ę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trznych, EKG i</w:t>
      </w:r>
      <w:r>
        <w:rPr>
          <w:rStyle w:val="Brak"/>
          <w:rFonts w:ascii="Helvetica" w:hAnsi="Helvetica" w:hint="default"/>
          <w:sz w:val="24"/>
          <w:szCs w:val="24"/>
          <w:rtl w:val="0"/>
          <w:lang w:val="en-US"/>
        </w:rPr>
        <w:t> </w:t>
      </w:r>
      <w:r>
        <w:rPr>
          <w:rStyle w:val="Brak"/>
          <w:rFonts w:ascii="Helvetica" w:hAnsi="Helvetica"/>
          <w:sz w:val="24"/>
          <w:szCs w:val="24"/>
          <w:rtl w:val="0"/>
          <w:lang w:val="en-US"/>
        </w:rPr>
        <w:t>pomiar cukru.</w:t>
      </w:r>
    </w:p>
    <w:p>
      <w:pPr>
        <w:pStyle w:val="Domyślne B A"/>
        <w:jc w:val="both"/>
        <w:rPr>
          <w:rStyle w:val="Brak"/>
          <w:rFonts w:ascii="Helvetica" w:cs="Helvetica" w:hAnsi="Helvetica" w:eastAsia="Helvetica"/>
          <w:sz w:val="20"/>
          <w:szCs w:val="20"/>
        </w:rPr>
      </w:pPr>
      <w:r>
        <w:rPr>
          <w:rStyle w:val="Brak"/>
          <w:rFonts w:ascii="Helvetica" w:hAnsi="Helvetica"/>
          <w:sz w:val="20"/>
          <w:szCs w:val="20"/>
          <w:rtl w:val="0"/>
          <w:lang w:val="en-US"/>
        </w:rPr>
        <w:t>Wi</w:t>
      </w:r>
      <w:r>
        <w:rPr>
          <w:rStyle w:val="Brak"/>
          <w:rFonts w:ascii="Helvetica" w:hAnsi="Helvetica" w:hint="default"/>
          <w:sz w:val="20"/>
          <w:szCs w:val="20"/>
          <w:rtl w:val="0"/>
          <w:lang w:val="en-US"/>
        </w:rPr>
        <w:t>ę</w:t>
      </w:r>
      <w:r>
        <w:rPr>
          <w:rStyle w:val="Brak"/>
          <w:rFonts w:ascii="Helvetica" w:hAnsi="Helvetica"/>
          <w:sz w:val="20"/>
          <w:szCs w:val="20"/>
          <w:rtl w:val="0"/>
          <w:lang w:val="en-US"/>
        </w:rPr>
        <w:t xml:space="preserve">cej informacji: </w:t>
      </w:r>
    </w:p>
    <w:p>
      <w:pPr>
        <w:pStyle w:val="Domyślne B A"/>
        <w:jc w:val="both"/>
        <w:rPr>
          <w:rStyle w:val="Brak"/>
          <w:rFonts w:ascii="Helvetica" w:cs="Helvetica" w:hAnsi="Helvetica" w:eastAsia="Helvetica"/>
          <w:sz w:val="20"/>
          <w:szCs w:val="20"/>
        </w:rPr>
      </w:pPr>
      <w:r>
        <w:rPr>
          <w:rStyle w:val="Brak"/>
          <w:rFonts w:ascii="Helvetica" w:hAnsi="Helvetica"/>
          <w:sz w:val="20"/>
          <w:szCs w:val="20"/>
          <w:rtl w:val="0"/>
          <w:lang w:val="en-US"/>
        </w:rPr>
        <w:t>https://turawa-park.com/events/rajd-charytatywny-2022/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Helvetica" w:cs="Helvetica" w:hAnsi="Helvetica" w:eastAsia="Helvetica"/>
          <w:sz w:val="20"/>
          <w:szCs w:val="20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"https://www.facebook.com/TurawaPark/"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https://www.facebook.com/TurawaPark/</w:t>
      </w:r>
      <w:r>
        <w:rPr/>
        <w:fldChar w:fldCharType="end" w:fldLock="0"/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jc w:val="both"/>
        <w:rPr>
          <w:rStyle w:val="Brak"/>
          <w:rFonts w:ascii="Helvetica" w:cs="Helvetica" w:hAnsi="Helvetica" w:eastAsia="Helvetica"/>
          <w:sz w:val="20"/>
          <w:szCs w:val="20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"https://www.instagram.com/turawapark/"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https://www.instagram.com/turawapark/</w:t>
      </w:r>
      <w:r>
        <w:rPr/>
        <w:fldChar w:fldCharType="end" w:fldLock="0"/>
      </w:r>
    </w:p>
    <w:p>
      <w:pPr>
        <w:pStyle w:val="Treść A"/>
        <w:spacing w:line="288" w:lineRule="auto"/>
        <w:jc w:val="both"/>
        <w:rPr>
          <w:rStyle w:val="Brak"/>
          <w:rFonts w:ascii="Helvetica" w:cs="Helvetica" w:hAnsi="Helvetica" w:eastAsia="Helvetica"/>
          <w:u w:val="single"/>
        </w:rPr>
      </w:pPr>
    </w:p>
    <w:p>
      <w:pPr>
        <w:pStyle w:val="Treść A"/>
        <w:spacing w:line="288" w:lineRule="auto"/>
        <w:jc w:val="both"/>
        <w:rPr>
          <w:rStyle w:val="Brak"/>
          <w:rFonts w:ascii="Helvetica" w:cs="Helvetica" w:hAnsi="Helvetica" w:eastAsia="Helvetica"/>
        </w:rPr>
      </w:pPr>
    </w:p>
    <w:p>
      <w:pPr>
        <w:pStyle w:val="Treść A"/>
        <w:spacing w:line="288" w:lineRule="auto"/>
        <w:jc w:val="both"/>
        <w:rPr>
          <w:rStyle w:val="Brak"/>
          <w:rFonts w:ascii="Helvetica" w:cs="Helvetica" w:hAnsi="Helvetica" w:eastAsia="Helvetica"/>
          <w:outline w:val="0"/>
          <w:color w:val="212121"/>
          <w:sz w:val="20"/>
          <w:szCs w:val="20"/>
          <w:u w:color="212121"/>
          <w14:textFill>
            <w14:solidFill>
              <w14:srgbClr w14:val="212121"/>
            </w14:solidFill>
          </w14:textFill>
        </w:rPr>
      </w:pPr>
      <w:r>
        <w:rPr>
          <w:rStyle w:val="Brak"/>
          <w:rFonts w:ascii="Helvetica" w:hAnsi="Helvetica"/>
          <w:outline w:val="0"/>
          <w:color w:val="212121"/>
          <w:sz w:val="20"/>
          <w:szCs w:val="20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>Patroni Honorowi: Prezydent Miasta Opola, W</w:t>
      </w:r>
      <w:r>
        <w:rPr>
          <w:rStyle w:val="Brak"/>
          <w:rFonts w:ascii="Helvetica" w:hAnsi="Helvetica" w:hint="default"/>
          <w:outline w:val="0"/>
          <w:color w:val="212121"/>
          <w:sz w:val="20"/>
          <w:szCs w:val="20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>ó</w:t>
      </w:r>
      <w:r>
        <w:rPr>
          <w:rStyle w:val="Brak"/>
          <w:rFonts w:ascii="Helvetica" w:hAnsi="Helvetica"/>
          <w:outline w:val="0"/>
          <w:color w:val="212121"/>
          <w:sz w:val="20"/>
          <w:szCs w:val="20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>jt Gminy Turawa, Uniwersytet Opolski</w:t>
      </w:r>
    </w:p>
    <w:p>
      <w:pPr>
        <w:pStyle w:val="Treść A"/>
        <w:spacing w:line="288" w:lineRule="auto"/>
        <w:jc w:val="both"/>
        <w:rPr>
          <w:rStyle w:val="Brak"/>
          <w:rFonts w:ascii="Helvetica" w:cs="Helvetica" w:hAnsi="Helvetica" w:eastAsia="Helvetica"/>
          <w:outline w:val="0"/>
          <w:color w:val="212121"/>
          <w:sz w:val="20"/>
          <w:szCs w:val="20"/>
          <w:u w:color="212121"/>
          <w14:textFill>
            <w14:solidFill>
              <w14:srgbClr w14:val="212121"/>
            </w14:solidFill>
          </w14:textFill>
        </w:rPr>
      </w:pPr>
      <w:r>
        <w:rPr>
          <w:rStyle w:val="Brak"/>
          <w:rFonts w:ascii="Helvetica" w:hAnsi="Helvetica"/>
          <w:outline w:val="0"/>
          <w:color w:val="212121"/>
          <w:sz w:val="20"/>
          <w:szCs w:val="20"/>
          <w:u w:color="ff644e"/>
          <w:rtl w:val="0"/>
          <w:lang w:val="en-US"/>
          <w14:textFill>
            <w14:solidFill>
              <w14:srgbClr w14:val="212121"/>
            </w14:solidFill>
          </w14:textFill>
        </w:rPr>
        <w:t xml:space="preserve">Partnerzy: </w:t>
      </w:r>
      <w:r>
        <w:rPr>
          <w:rStyle w:val="Brak"/>
          <w:rFonts w:ascii="Helvetica" w:hAnsi="Helvetica"/>
          <w:outline w:val="0"/>
          <w:color w:val="212121"/>
          <w:sz w:val="20"/>
          <w:szCs w:val="20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>Prosport Group,</w:t>
      </w:r>
      <w:r>
        <w:rPr>
          <w:rStyle w:val="Brak"/>
          <w:rFonts w:ascii="Helvetica" w:hAnsi="Helvetica"/>
          <w:outline w:val="0"/>
          <w:color w:val="212121"/>
          <w:sz w:val="20"/>
          <w:szCs w:val="20"/>
          <w:u w:color="ff644e"/>
          <w:rtl w:val="0"/>
          <w:lang w:val="en-US"/>
          <w14:textFill>
            <w14:solidFill>
              <w14:srgbClr w14:val="212121"/>
            </w14:solidFill>
          </w14:textFill>
        </w:rPr>
        <w:t xml:space="preserve"> Komenda Miejska Policji w Opolu, Opolski Oddzia</w:t>
      </w:r>
      <w:r>
        <w:rPr>
          <w:rStyle w:val="Brak"/>
          <w:rFonts w:ascii="Helvetica" w:hAnsi="Helvetica" w:hint="default"/>
          <w:outline w:val="0"/>
          <w:color w:val="212121"/>
          <w:sz w:val="20"/>
          <w:szCs w:val="20"/>
          <w:u w:color="ff644e"/>
          <w:rtl w:val="0"/>
          <w:lang w:val="en-US"/>
          <w14:textFill>
            <w14:solidFill>
              <w14:srgbClr w14:val="212121"/>
            </w14:solidFill>
          </w14:textFill>
        </w:rPr>
        <w:t xml:space="preserve">ł </w:t>
      </w:r>
      <w:r>
        <w:rPr>
          <w:rStyle w:val="Brak"/>
          <w:rFonts w:ascii="Helvetica" w:hAnsi="Helvetica"/>
          <w:outline w:val="0"/>
          <w:color w:val="212121"/>
          <w:sz w:val="20"/>
          <w:szCs w:val="20"/>
          <w:u w:color="ff644e"/>
          <w:rtl w:val="0"/>
          <w:lang w:val="en-US"/>
          <w14:textFill>
            <w14:solidFill>
              <w14:srgbClr w14:val="212121"/>
            </w14:solidFill>
          </w14:textFill>
        </w:rPr>
        <w:t>NFZ, Stowarzyszenie Rowerowe Piasta Opole, Stra</w:t>
      </w:r>
      <w:r>
        <w:rPr>
          <w:rStyle w:val="Brak"/>
          <w:rFonts w:ascii="Helvetica" w:hAnsi="Helvetica" w:hint="default"/>
          <w:outline w:val="0"/>
          <w:color w:val="212121"/>
          <w:sz w:val="20"/>
          <w:szCs w:val="20"/>
          <w:u w:color="ff644e"/>
          <w:rtl w:val="0"/>
          <w:lang w:val="en-US"/>
          <w14:textFill>
            <w14:solidFill>
              <w14:srgbClr w14:val="212121"/>
            </w14:solidFill>
          </w14:textFill>
        </w:rPr>
        <w:t xml:space="preserve">ż </w:t>
      </w:r>
      <w:r>
        <w:rPr>
          <w:rStyle w:val="Brak"/>
          <w:rFonts w:ascii="Helvetica" w:hAnsi="Helvetica"/>
          <w:outline w:val="0"/>
          <w:color w:val="212121"/>
          <w:sz w:val="20"/>
          <w:szCs w:val="20"/>
          <w:u w:color="ff644e"/>
          <w:rtl w:val="0"/>
          <w:lang w:val="en-US"/>
          <w14:textFill>
            <w14:solidFill>
              <w14:srgbClr w14:val="212121"/>
            </w14:solidFill>
          </w14:textFill>
        </w:rPr>
        <w:t>Miejsca w Opolu, OSP Zawada, Hoplandia - Sala Zabaw w Opolu, Szko</w:t>
      </w:r>
      <w:r>
        <w:rPr>
          <w:rStyle w:val="Brak"/>
          <w:rFonts w:ascii="Helvetica" w:hAnsi="Helvetica" w:hint="default"/>
          <w:outline w:val="0"/>
          <w:color w:val="212121"/>
          <w:sz w:val="20"/>
          <w:szCs w:val="20"/>
          <w:u w:color="ff644e"/>
          <w:rtl w:val="0"/>
          <w:lang w:val="en-US"/>
          <w14:textFill>
            <w14:solidFill>
              <w14:srgbClr w14:val="212121"/>
            </w14:solidFill>
          </w14:textFill>
        </w:rPr>
        <w:t>ł</w:t>
      </w:r>
      <w:r>
        <w:rPr>
          <w:rStyle w:val="Brak"/>
          <w:rFonts w:ascii="Helvetica" w:hAnsi="Helvetica"/>
          <w:outline w:val="0"/>
          <w:color w:val="212121"/>
          <w:sz w:val="20"/>
          <w:szCs w:val="20"/>
          <w:u w:color="ff644e"/>
          <w:rtl w:val="0"/>
          <w:lang w:val="en-US"/>
          <w14:textFill>
            <w14:solidFill>
              <w14:srgbClr w14:val="212121"/>
            </w14:solidFill>
          </w14:textFill>
        </w:rPr>
        <w:t>a Ta</w:t>
      </w:r>
      <w:r>
        <w:rPr>
          <w:rStyle w:val="Brak"/>
          <w:rFonts w:ascii="Helvetica" w:hAnsi="Helvetica" w:hint="default"/>
          <w:outline w:val="0"/>
          <w:color w:val="212121"/>
          <w:sz w:val="20"/>
          <w:szCs w:val="20"/>
          <w:u w:color="ff644e"/>
          <w:rtl w:val="0"/>
          <w:lang w:val="en-US"/>
          <w14:textFill>
            <w14:solidFill>
              <w14:srgbClr w14:val="212121"/>
            </w14:solidFill>
          </w14:textFill>
        </w:rPr>
        <w:t>ń</w:t>
      </w:r>
      <w:r>
        <w:rPr>
          <w:rStyle w:val="Brak"/>
          <w:rFonts w:ascii="Helvetica" w:hAnsi="Helvetica"/>
          <w:outline w:val="0"/>
          <w:color w:val="212121"/>
          <w:sz w:val="20"/>
          <w:szCs w:val="20"/>
          <w:u w:color="ff644e"/>
          <w:rtl w:val="0"/>
          <w:lang w:val="en-US"/>
          <w14:textFill>
            <w14:solidFill>
              <w14:srgbClr w14:val="212121"/>
            </w14:solidFill>
          </w14:textFill>
        </w:rPr>
        <w:t>ca Fokus Opole, Polaris, Uniwersytecki Szpital Kliniczny w Opolu oraz Calypso - Fitness Club, Carrefour Turawa Park, Martes Sport, Kuchenne Klimaty,</w:t>
      </w:r>
    </w:p>
    <w:p>
      <w:pPr>
        <w:pStyle w:val="Treść A"/>
        <w:spacing w:line="288" w:lineRule="auto"/>
        <w:jc w:val="both"/>
        <w:rPr>
          <w:rStyle w:val="Brak"/>
          <w:rFonts w:ascii="Helvetica" w:cs="Helvetica" w:hAnsi="Helvetica" w:eastAsia="Helvetica"/>
          <w:sz w:val="20"/>
          <w:szCs w:val="20"/>
          <w:u w:val="single"/>
        </w:rPr>
      </w:pPr>
      <w:r>
        <w:rPr>
          <w:rStyle w:val="Brak"/>
          <w:rFonts w:ascii="Helvetica" w:hAnsi="Helvetica"/>
          <w:b w:val="1"/>
          <w:bCs w:val="1"/>
          <w:outline w:val="0"/>
          <w:color w:val="212121"/>
          <w:sz w:val="20"/>
          <w:szCs w:val="20"/>
          <w:u w:color="212121"/>
          <w:rtl w:val="0"/>
          <w:lang w:val="en-US"/>
          <w14:textFill>
            <w14:solidFill>
              <w14:srgbClr w14:val="212121"/>
            </w14:solidFill>
          </w14:textFill>
        </w:rPr>
        <w:t>Informacji udziela: pr@openmindedgroup.pl</w:t>
      </w:r>
      <w:r>
        <w:rPr>
          <w:rStyle w:val="Brak"/>
          <w:rFonts w:ascii="Helvetica" w:cs="Helvetica" w:hAnsi="Helvetica" w:eastAsia="Helvetica"/>
          <w:sz w:val="20"/>
          <w:szCs w:val="20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183876</wp:posOffset>
            </wp:positionV>
            <wp:extent cx="6116321" cy="4070580"/>
            <wp:effectExtent l="0" t="0" r="0" b="0"/>
            <wp:wrapTopAndBottom distT="152400" distB="152400"/>
            <wp:docPr id="1073741829" name="officeArt object" descr="20210626_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20210626_081.jpg" descr="20210626_081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4070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88" w:lineRule="auto"/>
        <w:ind w:left="1276" w:hanging="1276"/>
        <w:jc w:val="both"/>
        <w:rPr>
          <w:rStyle w:val="Brak"/>
          <w:rFonts w:ascii="Helvetica" w:cs="Helvetica" w:hAnsi="Helvetica" w:eastAsia="Helvetica"/>
          <w:sz w:val="24"/>
          <w:szCs w:val="24"/>
          <w:u w:color="c0c0c0"/>
        </w:rPr>
      </w:pPr>
    </w:p>
    <w:p>
      <w:pPr>
        <w:pStyle w:val="Domyślne A A"/>
        <w:tabs>
          <w:tab w:val="left" w:pos="560"/>
          <w:tab w:val="left" w:pos="1120"/>
          <w:tab w:val="left" w:pos="1679"/>
          <w:tab w:val="left" w:pos="2240"/>
          <w:tab w:val="left" w:pos="2800"/>
          <w:tab w:val="left" w:pos="3360"/>
          <w:tab w:val="left" w:pos="3919"/>
          <w:tab w:val="left" w:pos="4479"/>
          <w:tab w:val="left" w:pos="5040"/>
          <w:tab w:val="left" w:pos="5600"/>
          <w:tab w:val="left" w:pos="6160"/>
          <w:tab w:val="left" w:pos="6719"/>
          <w:tab w:val="left" w:pos="7280"/>
          <w:tab w:val="left" w:pos="7840"/>
          <w:tab w:val="left" w:pos="8400"/>
          <w:tab w:val="left" w:pos="8959"/>
          <w:tab w:val="left" w:pos="9132"/>
        </w:tabs>
        <w:spacing w:line="288" w:lineRule="auto"/>
        <w:ind w:firstLine="10"/>
        <w:jc w:val="both"/>
        <w:rPr>
          <w:rStyle w:val="Brak"/>
          <w:rFonts w:ascii="Helvetica" w:cs="Helvetica" w:hAnsi="Helvetica" w:eastAsia="Helvetica"/>
          <w:sz w:val="14"/>
          <w:szCs w:val="14"/>
        </w:rPr>
      </w:pP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***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Helvetica" w:cs="Helvetica" w:hAnsi="Helvetica" w:eastAsia="Helvetica"/>
          <w:sz w:val="14"/>
          <w:szCs w:val="14"/>
        </w:rPr>
      </w:pP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 xml:space="preserve">CH Turawa Park jest nowoczesnym obiektem handlowym, 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łą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cz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ą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cym cechy galerii handlowej i retail parku, zarz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ą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dzanym przez BNP Paribas Real Estate Poland Sp. z o.o. Na ponad 36 000 mkw. powierzchni handlowo-us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ł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ugowej znajduje si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 xml:space="preserve">ę 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60 sklep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ó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w i punkt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ó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w us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ł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ugowych. Jest w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ś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r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ó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d nich hipermarket spo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ż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ywczy Carrefour oraz Punkt Odbioru Zam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ó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wie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 xml:space="preserve">ń 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IKEA. Klienci mog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 xml:space="preserve">ą 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korzysta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 xml:space="preserve">ć 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z 1400 bezp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ł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atnych miejsc parkingowych.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W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ś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r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ó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d g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łó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wnych najemc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ó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w CH Turawa Park znajduj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 xml:space="preserve">ą 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si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 xml:space="preserve">ę 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m.in.: Reserved, Mohito, Sinsay, Media Expert, Smyk, Calypso Fitness Club, Action, Pepco, C&amp;A, Martes Sport, KiK, CCC, Super-Pharm, Takko Fashion, Deichmann, Carry, Szachownica, Rossmann, Sephora, Empik. Turawa Park znajduje si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 xml:space="preserve">ę 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przy obwodnicy Opola. Lokalizacja ta zapewnia dogodny dojazd ponad 200 tys. mieszka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ń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>c</w:t>
      </w:r>
      <w:r>
        <w:rPr>
          <w:rStyle w:val="Brak"/>
          <w:rFonts w:ascii="Helvetica" w:hAnsi="Helvetica" w:hint="default"/>
          <w:sz w:val="14"/>
          <w:szCs w:val="14"/>
          <w:rtl w:val="0"/>
          <w:lang w:val="en-US"/>
        </w:rPr>
        <w:t>ó</w:t>
      </w:r>
      <w:r>
        <w:rPr>
          <w:rStyle w:val="Brak"/>
          <w:rFonts w:ascii="Helvetica" w:hAnsi="Helvetica"/>
          <w:sz w:val="14"/>
          <w:szCs w:val="14"/>
          <w:rtl w:val="0"/>
          <w:lang w:val="en-US"/>
        </w:rPr>
        <w:t xml:space="preserve">w miasta i okolic. </w:t>
      </w:r>
    </w:p>
    <w:sectPr>
      <w:headerReference w:type="default" r:id="rId7"/>
      <w:footerReference w:type="default" r:id="rId8"/>
      <w:pgSz w:w="11900" w:h="16840" w:orient="portrait"/>
      <w:pgMar w:top="1701" w:right="1134" w:bottom="1077" w:left="1134" w:header="357" w:footer="85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center"/>
    </w:pPr>
    <w:r>
      <w:rPr>
        <w:rStyle w:val="Brak A"/>
      </w:rPr>
      <w:fldChar w:fldCharType="begin" w:fldLock="0"/>
    </w:r>
    <w:r>
      <w:rPr>
        <w:rStyle w:val="Brak A"/>
      </w:rPr>
      <w:instrText xml:space="preserve"> PAGE </w:instrText>
    </w:r>
    <w:r>
      <w:rPr>
        <w:rStyle w:val="Brak A"/>
      </w:rPr>
      <w:fldChar w:fldCharType="separate" w:fldLock="0"/>
    </w:r>
    <w:r>
      <w:rPr>
        <w:rStyle w:val="Brak A"/>
      </w:rPr>
    </w:r>
    <w:r>
      <w:rPr>
        <w:rStyle w:val="Brak A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50800</wp:posOffset>
              </wp:positionH>
              <wp:positionV relativeFrom="page">
                <wp:posOffset>10229215</wp:posOffset>
              </wp:positionV>
              <wp:extent cx="7251700" cy="137071"/>
              <wp:effectExtent l="0" t="0" r="0" b="0"/>
              <wp:wrapNone/>
              <wp:docPr id="1073741825" name="officeArt object" descr="{&quot;HashCode&quot;:1319653229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51700" cy="1370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Treść B"/>
                            <w:jc w:val="right"/>
                          </w:pPr>
                          <w:r>
                            <w:rPr>
                              <w:rFonts w:ascii="Calibri" w:hAnsi="Calibri"/>
                              <w:outline w:val="0"/>
                              <w:color w:val="0078d7"/>
                              <w:sz w:val="20"/>
                              <w:szCs w:val="20"/>
                              <w:u w:color="0078d7"/>
                              <w:rtl w:val="0"/>
                              <w:lang w:val="fr-FR"/>
                              <w14:textFill>
                                <w14:solidFill>
                                  <w14:srgbClr w14:val="0078D7"/>
                                </w14:solidFill>
                              </w14:textFill>
                            </w:rPr>
                            <w:t>Classification : 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4.0pt;margin-top:805.5pt;width:571.0pt;height:10.8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Treść B"/>
                      <w:jc w:val="right"/>
                    </w:pPr>
                    <w:r>
                      <w:rPr>
                        <w:rFonts w:ascii="Calibri" w:hAnsi="Calibri"/>
                        <w:outline w:val="0"/>
                        <w:color w:val="0078d7"/>
                        <w:sz w:val="20"/>
                        <w:szCs w:val="20"/>
                        <w:u w:color="0078d7"/>
                        <w:rtl w:val="0"/>
                        <w:lang w:val="fr-FR"/>
                        <w14:textFill>
                          <w14:solidFill>
                            <w14:srgbClr w14:val="0078D7"/>
                          </w14:solidFill>
                        </w14:textFill>
                      </w:rPr>
                      <w:t>Classification : Internal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reść B">
    <w:name w:val="Treść B"/>
    <w:next w:val="Treść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Brak A">
    <w:name w:val="Brak A"/>
  </w:style>
  <w:style w:type="paragraph" w:styleId="Domyślne A">
    <w:name w:val="Domyślne A"/>
    <w:next w:val="Domyślne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Nagłówek i stopka A">
    <w:name w:val="Nagłówek i stopka A"/>
    <w:next w:val="Nagłówek i stopka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Brak">
    <w:name w:val="Brak"/>
  </w:style>
  <w:style w:type="character" w:styleId="Hyperlink.0">
    <w:name w:val="Hyperlink.0"/>
    <w:basedOn w:val="Brak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paragraph" w:styleId="Domyślne B">
    <w:name w:val="Domyślne B"/>
    <w:next w:val="Domyślne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omyślne B A">
    <w:name w:val="Domyślne B A"/>
    <w:next w:val="Domyślne B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Hyperlink.1">
    <w:name w:val="Hyperlink.1"/>
    <w:basedOn w:val="Brak"/>
    <w:next w:val="Hyperlink.1"/>
    <w:rPr>
      <w:sz w:val="20"/>
      <w:szCs w:val="20"/>
      <w:u w:val="single" w:color="0000ff"/>
    </w:rPr>
  </w:style>
  <w:style w:type="paragraph" w:styleId="Treść A A">
    <w:name w:val="Treść A A"/>
    <w:next w:val="Treść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Hyperlink.2">
    <w:name w:val="Hyperlink.2"/>
    <w:basedOn w:val="Brak"/>
    <w:next w:val="Hyperlink.2"/>
    <w:rPr>
      <w:sz w:val="20"/>
      <w:szCs w:val="20"/>
      <w:u w:val="single" w:color="0000ff"/>
    </w:rPr>
  </w:style>
  <w:style w:type="paragraph" w:styleId="Domyślne A A">
    <w:name w:val="Domyślne A A"/>
    <w:next w:val="Domyślne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