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75" w:rsidRDefault="00902475" w:rsidP="00902475">
      <w:pPr>
        <w:pStyle w:val="Standard"/>
        <w:jc w:val="center"/>
        <w:rPr>
          <w:rFonts w:cs="Times New Roman"/>
          <w:sz w:val="32"/>
          <w:szCs w:val="32"/>
          <w:lang w:val="pl-PL"/>
        </w:rPr>
      </w:pPr>
    </w:p>
    <w:p w:rsidR="00902475" w:rsidRDefault="00902475" w:rsidP="00902475">
      <w:pPr>
        <w:pStyle w:val="Standard"/>
        <w:jc w:val="center"/>
      </w:pPr>
      <w:r>
        <w:rPr>
          <w:rFonts w:cs="Times New Roman"/>
          <w:sz w:val="32"/>
          <w:szCs w:val="32"/>
          <w:lang w:val="pl-PL"/>
        </w:rPr>
        <w:t>VI</w:t>
      </w:r>
      <w:r>
        <w:rPr>
          <w:rFonts w:cs="Times New Roman"/>
          <w:sz w:val="32"/>
          <w:szCs w:val="32"/>
          <w:lang w:val="pl-PL"/>
        </w:rPr>
        <w:t>I</w:t>
      </w:r>
      <w:r>
        <w:rPr>
          <w:rFonts w:cs="Times New Roman"/>
          <w:sz w:val="32"/>
          <w:szCs w:val="32"/>
          <w:lang w:val="pl-PL"/>
        </w:rPr>
        <w:t xml:space="preserve"> PRUDNICKI MARATON MTB</w:t>
      </w:r>
    </w:p>
    <w:p w:rsidR="00902475" w:rsidRDefault="00902475" w:rsidP="00902475">
      <w:pPr>
        <w:pStyle w:val="Standard"/>
        <w:jc w:val="center"/>
        <w:rPr>
          <w:rFonts w:cs="Times New Roman"/>
          <w:sz w:val="30"/>
          <w:szCs w:val="30"/>
          <w:lang w:val="pl-PL"/>
        </w:rPr>
      </w:pPr>
    </w:p>
    <w:p w:rsidR="00902475" w:rsidRDefault="00902475" w:rsidP="00902475">
      <w:pPr>
        <w:pStyle w:val="Standard"/>
        <w:jc w:val="center"/>
      </w:pPr>
      <w:r>
        <w:rPr>
          <w:rFonts w:cs="Times New Roman"/>
          <w:sz w:val="30"/>
          <w:szCs w:val="30"/>
          <w:lang w:val="pl-PL"/>
        </w:rPr>
        <w:t>9 czerwca 2019</w:t>
      </w:r>
    </w:p>
    <w:p w:rsidR="00902475" w:rsidRDefault="00902475" w:rsidP="00902475">
      <w:pPr>
        <w:pStyle w:val="Standard"/>
        <w:jc w:val="center"/>
        <w:rPr>
          <w:rFonts w:cs="Times New Roman"/>
          <w:sz w:val="30"/>
          <w:szCs w:val="30"/>
          <w:lang w:val="pl-PL"/>
        </w:rPr>
      </w:pPr>
    </w:p>
    <w:p w:rsidR="00902475" w:rsidRPr="001A2209" w:rsidRDefault="00902475" w:rsidP="00902475">
      <w:pPr>
        <w:pStyle w:val="Standard"/>
        <w:jc w:val="center"/>
      </w:pPr>
      <w:r>
        <w:rPr>
          <w:rFonts w:cs="Times New Roman"/>
          <w:sz w:val="30"/>
          <w:szCs w:val="30"/>
          <w:lang w:val="pl-PL"/>
        </w:rPr>
        <w:t xml:space="preserve"> Regulamin</w:t>
      </w:r>
    </w:p>
    <w:p w:rsidR="00902475" w:rsidRDefault="00902475" w:rsidP="00902475">
      <w:pPr>
        <w:pStyle w:val="Standard"/>
        <w:jc w:val="center"/>
        <w:rPr>
          <w:rFonts w:cs="Times New Roman"/>
          <w:lang w:val="pl-PL"/>
        </w:rPr>
      </w:pPr>
    </w:p>
    <w:p w:rsidR="00902475" w:rsidRDefault="00902475" w:rsidP="00902475">
      <w:pPr>
        <w:pStyle w:val="Normalny1"/>
        <w:spacing w:after="0" w:line="150" w:lineRule="atLeast"/>
      </w:pPr>
      <w:r>
        <w:rPr>
          <w:rStyle w:val="Domylnaczcionkaakapitu1"/>
          <w:rFonts w:ascii="Times New Roman" w:eastAsia="Times New Roman" w:hAnsi="Times New Roman"/>
          <w:b/>
          <w:bCs/>
          <w:color w:val="000000"/>
          <w:sz w:val="24"/>
          <w:szCs w:val="24"/>
        </w:rPr>
        <w:t>Cele maratonu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</w:rPr>
        <w:t>1. Popularyzacja kolarstwa górskiego i turystyki rowerowej na obszarze Gór Opawskich.</w:t>
      </w: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</w:rPr>
        <w:br/>
        <w:t>2. Promocja cyklu imprez sportowych dla amatorów pod nazwą Sport Wars</w:t>
      </w:r>
    </w:p>
    <w:p w:rsidR="00902475" w:rsidRDefault="00902475" w:rsidP="00902475">
      <w:pPr>
        <w:pStyle w:val="Normalny1"/>
        <w:spacing w:after="0" w:line="150" w:lineRule="atLeast"/>
      </w:pP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</w:rPr>
        <w:t>3. Promocja regionu pod kątem aktywnej turystyki oraz sportowego trybu życia</w:t>
      </w:r>
    </w:p>
    <w:p w:rsidR="00902475" w:rsidRDefault="00902475" w:rsidP="00902475">
      <w:pPr>
        <w:pStyle w:val="Normalny1"/>
        <w:spacing w:after="0" w:line="150" w:lineRule="atLeast"/>
      </w:pP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</w:rPr>
        <w:t>4. Edukacja prozdrowotna młodzieży oraz ich aktywizacja sportowa</w:t>
      </w:r>
    </w:p>
    <w:p w:rsidR="00902475" w:rsidRDefault="00902475" w:rsidP="00902475">
      <w:pPr>
        <w:pStyle w:val="Normalny1"/>
        <w:spacing w:after="0" w:line="150" w:lineRule="atLeast"/>
      </w:pPr>
    </w:p>
    <w:p w:rsidR="00902475" w:rsidRDefault="00902475" w:rsidP="00902475">
      <w:pPr>
        <w:pStyle w:val="Standard"/>
        <w:rPr>
          <w:rFonts w:cs="Times New Roman"/>
        </w:rPr>
      </w:pPr>
    </w:p>
    <w:p w:rsidR="00902475" w:rsidRDefault="00902475" w:rsidP="00902475">
      <w:pPr>
        <w:pStyle w:val="Normalny1"/>
        <w:spacing w:after="0" w:line="150" w:lineRule="atLeast"/>
        <w:rPr>
          <w:rStyle w:val="Domylnaczcionkaakapitu1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Style w:val="Domylnaczcionkaakapitu1"/>
          <w:rFonts w:ascii="Times New Roman" w:eastAsia="Times New Roman" w:hAnsi="Times New Roman"/>
          <w:b/>
          <w:bCs/>
          <w:color w:val="000000"/>
          <w:sz w:val="24"/>
          <w:szCs w:val="24"/>
        </w:rPr>
        <w:t>Organizator</w:t>
      </w:r>
    </w:p>
    <w:p w:rsidR="00902475" w:rsidRPr="00902475" w:rsidRDefault="00902475" w:rsidP="00902475">
      <w:pPr>
        <w:pStyle w:val="Normalny1"/>
        <w:spacing w:after="0" w:line="150" w:lineRule="atLeast"/>
        <w:rPr>
          <w:sz w:val="20"/>
          <w:szCs w:val="20"/>
        </w:rPr>
      </w:pPr>
      <w:r w:rsidRPr="00902475">
        <w:rPr>
          <w:rStyle w:val="Domylnaczcionkaakapitu1"/>
          <w:rFonts w:ascii="Times New Roman" w:eastAsia="Times New Roman" w:hAnsi="Times New Roman"/>
          <w:bCs/>
          <w:color w:val="000000"/>
          <w:sz w:val="20"/>
          <w:szCs w:val="20"/>
        </w:rPr>
        <w:t>Stowarzyszenie Sportowe „Sport Wars”</w:t>
      </w:r>
    </w:p>
    <w:p w:rsidR="00902475" w:rsidRDefault="00902475" w:rsidP="00902475">
      <w:pPr>
        <w:pStyle w:val="Normalny1"/>
        <w:spacing w:after="0" w:line="150" w:lineRule="atLeast"/>
      </w:pPr>
      <w:r>
        <w:rPr>
          <w:rFonts w:ascii="Times New Roman" w:eastAsia="Times New Roman" w:hAnsi="Times New Roman"/>
          <w:color w:val="000000"/>
          <w:sz w:val="20"/>
          <w:szCs w:val="20"/>
        </w:rPr>
        <w:t>Sklep Rowerowy FREESTYLE SPORT Prudnik</w:t>
      </w:r>
    </w:p>
    <w:p w:rsidR="00902475" w:rsidRDefault="00902475" w:rsidP="00902475">
      <w:pPr>
        <w:pStyle w:val="Normalny1"/>
        <w:spacing w:after="0" w:line="150" w:lineRule="atLeast"/>
      </w:pPr>
      <w:r>
        <w:rPr>
          <w:rFonts w:ascii="Times New Roman" w:eastAsia="Times New Roman" w:hAnsi="Times New Roman"/>
          <w:color w:val="000000"/>
          <w:sz w:val="20"/>
          <w:szCs w:val="20"/>
        </w:rPr>
        <w:t>Ośrodek Sportu i Rekreacji w Prudniku</w:t>
      </w:r>
    </w:p>
    <w:p w:rsidR="00902475" w:rsidRDefault="00902475" w:rsidP="00902475">
      <w:pPr>
        <w:pStyle w:val="Normalny1"/>
        <w:spacing w:after="0" w:line="150" w:lineRule="atLeast"/>
        <w:rPr>
          <w:lang w:val="en-US"/>
        </w:rPr>
      </w:pP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tel. </w:t>
      </w:r>
      <w:proofErr w:type="spellStart"/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  <w:lang w:val="en-US"/>
        </w:rPr>
        <w:t>kom</w:t>
      </w:r>
      <w:proofErr w:type="spellEnd"/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  <w:lang w:val="en-US"/>
        </w:rPr>
        <w:t>.   48 513805717</w:t>
      </w:r>
    </w:p>
    <w:p w:rsidR="00902475" w:rsidRDefault="00902475" w:rsidP="00902475">
      <w:pPr>
        <w:pStyle w:val="Normalny1"/>
        <w:spacing w:after="0" w:line="150" w:lineRule="atLeast"/>
        <w:rPr>
          <w:lang w:val="en-US"/>
        </w:rPr>
      </w:pP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  <w:lang w:val="en-US"/>
        </w:rPr>
        <w:t>tel. 77 436 45 76</w:t>
      </w:r>
      <w:r>
        <w:rPr>
          <w:rStyle w:val="Domylnaczcionkaakapitu1"/>
          <w:rFonts w:ascii="Times New Roman" w:eastAsia="Times New Roman" w:hAnsi="Times New Roman"/>
          <w:color w:val="000000"/>
          <w:sz w:val="20"/>
          <w:szCs w:val="20"/>
          <w:lang w:val="en-US"/>
        </w:rPr>
        <w:br/>
        <w:t>e-mail: freestylesport@tlen.pl</w:t>
      </w:r>
    </w:p>
    <w:p w:rsidR="00902475" w:rsidRDefault="00902475" w:rsidP="00902475">
      <w:pPr>
        <w:pStyle w:val="Normalny1"/>
        <w:spacing w:after="0" w:line="150" w:lineRule="atLeast"/>
      </w:pPr>
      <w:r>
        <w:rPr>
          <w:rFonts w:ascii="Times New Roman" w:hAnsi="Times New Roman"/>
        </w:rPr>
        <w:t>www.sportwars.pl</w:t>
      </w:r>
    </w:p>
    <w:p w:rsidR="00902475" w:rsidRDefault="00902475" w:rsidP="00902475">
      <w:pPr>
        <w:pStyle w:val="Normalny1"/>
        <w:spacing w:after="0" w:line="15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02475" w:rsidRDefault="00902475" w:rsidP="00902475">
      <w:pPr>
        <w:pStyle w:val="Standard"/>
      </w:pPr>
      <w:proofErr w:type="spellStart"/>
      <w:r>
        <w:rPr>
          <w:rFonts w:cs="Times New Roman"/>
          <w:b/>
        </w:rPr>
        <w:t>Czas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miejsce</w:t>
      </w:r>
      <w:proofErr w:type="spellEnd"/>
    </w:p>
    <w:p w:rsidR="00902475" w:rsidRDefault="00902475" w:rsidP="00902475">
      <w:pPr>
        <w:pStyle w:val="Standard"/>
        <w:jc w:val="both"/>
      </w:pPr>
      <w:r>
        <w:rPr>
          <w:sz w:val="20"/>
          <w:szCs w:val="20"/>
          <w:lang w:val="pl-PL"/>
        </w:rPr>
        <w:t>Maraton zostanie rozegrany 9 czerwca 2019</w:t>
      </w:r>
      <w:r>
        <w:rPr>
          <w:sz w:val="20"/>
          <w:szCs w:val="20"/>
          <w:lang w:val="pl-PL"/>
        </w:rPr>
        <w:t xml:space="preserve">r (niedziela) w Prudniku. Start i meta na ulicy Dąbrowskiego  ( na wysokości siedziby Nadleśnictwa Prudnik) . Start kolarzy o </w:t>
      </w:r>
      <w:proofErr w:type="spellStart"/>
      <w:r>
        <w:rPr>
          <w:sz w:val="20"/>
          <w:szCs w:val="20"/>
          <w:lang w:val="pl-PL"/>
        </w:rPr>
        <w:t>godz</w:t>
      </w:r>
      <w:proofErr w:type="spellEnd"/>
      <w:r>
        <w:rPr>
          <w:sz w:val="20"/>
          <w:szCs w:val="20"/>
          <w:lang w:val="pl-PL"/>
        </w:rPr>
        <w:t xml:space="preserve"> 11.00.</w:t>
      </w:r>
    </w:p>
    <w:p w:rsidR="00902475" w:rsidRDefault="00902475" w:rsidP="00902475">
      <w:pPr>
        <w:pStyle w:val="Standard"/>
        <w:jc w:val="both"/>
      </w:pPr>
      <w:r>
        <w:rPr>
          <w:sz w:val="20"/>
          <w:szCs w:val="20"/>
          <w:lang w:val="pl-PL"/>
        </w:rPr>
        <w:t xml:space="preserve"> Biuro zawodów zlokalizowane  w Szkolnym  Schronisku Młodzieżowym przy ulicy Dąbrowskiego 26 w Prudniku.</w:t>
      </w:r>
    </w:p>
    <w:p w:rsidR="00902475" w:rsidRDefault="00902475" w:rsidP="00902475">
      <w:pPr>
        <w:pStyle w:val="Standard"/>
        <w:rPr>
          <w:sz w:val="20"/>
          <w:szCs w:val="20"/>
          <w:lang w:val="pl-PL"/>
        </w:rPr>
      </w:pPr>
    </w:p>
    <w:p w:rsidR="00902475" w:rsidRDefault="00902475" w:rsidP="00902475">
      <w:pPr>
        <w:pStyle w:val="Standard"/>
      </w:pPr>
      <w:r>
        <w:rPr>
          <w:rFonts w:cs="Times New Roman"/>
          <w:b/>
          <w:bCs/>
          <w:lang w:val="pl-PL"/>
        </w:rPr>
        <w:t>TRASA</w:t>
      </w:r>
    </w:p>
    <w:p w:rsidR="00902475" w:rsidRDefault="00902475" w:rsidP="00902475">
      <w:pPr>
        <w:pStyle w:val="TableContents"/>
        <w:spacing w:after="283"/>
        <w:jc w:val="both"/>
      </w:pPr>
      <w:r>
        <w:rPr>
          <w:rFonts w:cs="Times New Roman"/>
          <w:sz w:val="20"/>
          <w:szCs w:val="20"/>
          <w:lang w:val="pl-PL"/>
        </w:rPr>
        <w:t xml:space="preserve">Trasa maratonu wiedzie z Prudnika drogami leśnymi do Dębowca, </w:t>
      </w:r>
      <w:proofErr w:type="spellStart"/>
      <w:r>
        <w:rPr>
          <w:rFonts w:cs="Times New Roman"/>
          <w:sz w:val="20"/>
          <w:szCs w:val="20"/>
          <w:lang w:val="pl-PL"/>
        </w:rPr>
        <w:t>Wieszczyny</w:t>
      </w:r>
      <w:proofErr w:type="spellEnd"/>
      <w:r>
        <w:rPr>
          <w:rFonts w:cs="Times New Roman"/>
          <w:sz w:val="20"/>
          <w:szCs w:val="20"/>
          <w:lang w:val="pl-PL"/>
        </w:rPr>
        <w:t>, następnie wzdłuż granicy polsko-czeskiej w okolice miejscowości Trzebina i ponownie do Prudnika. Długość rundy wynosi 15 km. Trasa będzie oznaczona strzałkami w kolorze białym, a na newralgicznych skrzyżowaniach szlaków ustawieni będą funkcjonariusze porządkowi odpowiedzialni za właściwe kierowanie uczestników. Na trasie maratonu obowiązują przepisy ruchu turystycznego PTTK oraz przepisy UCI. Zabezpieczenie medyczne zapewnia karetka z lekarzem zlokalizowana w okolicy startu i mety.</w:t>
      </w:r>
    </w:p>
    <w:p w:rsidR="00902475" w:rsidRDefault="00902475" w:rsidP="00902475">
      <w:pPr>
        <w:pStyle w:val="TableContents"/>
        <w:spacing w:after="283"/>
        <w:jc w:val="both"/>
      </w:pPr>
      <w:r>
        <w:rPr>
          <w:rFonts w:cs="Times New Roman"/>
          <w:b/>
          <w:bCs/>
          <w:lang w:val="pl-PL"/>
        </w:rPr>
        <w:t>DYSTANSE</w:t>
      </w:r>
    </w:p>
    <w:p w:rsidR="00902475" w:rsidRDefault="00902475" w:rsidP="00902475">
      <w:pPr>
        <w:pStyle w:val="TableContents"/>
        <w:spacing w:after="283"/>
        <w:jc w:val="both"/>
      </w:pPr>
      <w:r>
        <w:rPr>
          <w:rFonts w:cs="Times New Roman"/>
          <w:b/>
          <w:bCs/>
          <w:sz w:val="20"/>
          <w:szCs w:val="20"/>
          <w:lang w:val="pl-PL"/>
        </w:rPr>
        <w:t>MINI =</w:t>
      </w:r>
      <w:r w:rsidRPr="00F1535D">
        <w:rPr>
          <w:rFonts w:cs="Times New Roman"/>
          <w:bCs/>
          <w:sz w:val="20"/>
          <w:szCs w:val="20"/>
          <w:lang w:val="pl-PL"/>
        </w:rPr>
        <w:t>30</w:t>
      </w:r>
      <w:r>
        <w:rPr>
          <w:rFonts w:cs="Times New Roman"/>
          <w:sz w:val="20"/>
          <w:szCs w:val="20"/>
          <w:lang w:val="pl-PL"/>
        </w:rPr>
        <w:t xml:space="preserve"> KM (2 RUNDY)</w:t>
      </w:r>
    </w:p>
    <w:p w:rsidR="00902475" w:rsidRDefault="00902475" w:rsidP="00902475">
      <w:pPr>
        <w:pStyle w:val="TableContents"/>
        <w:spacing w:after="283"/>
        <w:jc w:val="both"/>
      </w:pPr>
      <w:r>
        <w:rPr>
          <w:rFonts w:cs="Times New Roman"/>
          <w:b/>
          <w:bCs/>
          <w:sz w:val="20"/>
          <w:szCs w:val="20"/>
          <w:lang w:val="pl-PL"/>
        </w:rPr>
        <w:t xml:space="preserve">MEGA </w:t>
      </w:r>
      <w:r>
        <w:rPr>
          <w:rFonts w:cs="Times New Roman"/>
          <w:sz w:val="20"/>
          <w:szCs w:val="20"/>
          <w:lang w:val="pl-PL"/>
        </w:rPr>
        <w:t>= 45 KM (3 RUNDY)</w:t>
      </w:r>
    </w:p>
    <w:p w:rsidR="00902475" w:rsidRDefault="00902475" w:rsidP="00902475">
      <w:pPr>
        <w:pStyle w:val="TableContents"/>
        <w:spacing w:after="283" w:line="100" w:lineRule="atLeast"/>
      </w:pPr>
      <w:r>
        <w:rPr>
          <w:rStyle w:val="Domylnaczcionkaakapitu1"/>
          <w:rFonts w:eastAsia="Times New Roman" w:cs="Times New Roman"/>
          <w:b/>
          <w:bCs/>
          <w:lang w:val="pl-PL"/>
        </w:rPr>
        <w:t>Warunki uczestnictwa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</w:r>
      <w:r>
        <w:rPr>
          <w:rStyle w:val="Domylnaczcionkaakapitu1"/>
          <w:rFonts w:eastAsia="Times New Roman" w:cs="Times New Roman"/>
          <w:b/>
          <w:sz w:val="20"/>
          <w:szCs w:val="20"/>
          <w:lang w:val="pl-PL"/>
        </w:rPr>
        <w:t>Wypełnienie i przesłanie drogą elektroniczną formularza zgłoszeniowego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 xml:space="preserve">, znajdującego się na stronie internetowej </w:t>
      </w:r>
      <w:r>
        <w:rPr>
          <w:rStyle w:val="Internetlink"/>
          <w:rFonts w:eastAsia="Times New Roman" w:cs="Times New Roman"/>
          <w:b/>
          <w:bCs/>
          <w:sz w:val="20"/>
          <w:szCs w:val="20"/>
          <w:lang w:val="pl-PL"/>
        </w:rPr>
        <w:t>www.sportwars.pl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 xml:space="preserve"> w sposób prawidłowy i kompletny.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Wyjątkowo dopuszcza się przesłanie na adres organizatora wypełnionego formularza zgłoszeniowego w wersji papierowej lub też w ostateczności dokonanie osobistego zgłoszenia w biurze organizacyjnym imprezy w dniu zawodów. Zgłoszenie i opłatę startową w wersji el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ektronicznej należy dokonać do 31 maja 2019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r.</w:t>
      </w:r>
    </w:p>
    <w:p w:rsidR="00902475" w:rsidRPr="00902475" w:rsidRDefault="00902475" w:rsidP="00902475">
      <w:pPr>
        <w:pStyle w:val="Standard"/>
        <w:spacing w:line="150" w:lineRule="atLeast"/>
        <w:jc w:val="center"/>
        <w:rPr>
          <w:sz w:val="28"/>
          <w:szCs w:val="28"/>
        </w:rPr>
      </w:pP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Zgłoszenie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elektroniczne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po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wyznaczonym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terminie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lub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w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dniu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imprezy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skutkuje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podniesieniem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wysokości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opłaty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startowej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oraz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brakiem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ś</w:t>
      </w:r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wiadczeń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w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postaci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pakietu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startowego</w:t>
      </w:r>
      <w:proofErr w:type="spellEnd"/>
      <w:r w:rsidRPr="00902475">
        <w:rPr>
          <w:rFonts w:eastAsia="Times New Roman"/>
          <w:b/>
          <w:color w:val="000000"/>
          <w:sz w:val="28"/>
          <w:szCs w:val="28"/>
          <w:u w:val="single"/>
          <w:lang w:eastAsia="pl-PL"/>
        </w:rPr>
        <w:t>.</w:t>
      </w:r>
    </w:p>
    <w:p w:rsidR="00902475" w:rsidRDefault="00902475" w:rsidP="00902475">
      <w:pPr>
        <w:pStyle w:val="TableContents"/>
        <w:spacing w:after="283" w:line="100" w:lineRule="atLeast"/>
      </w:pPr>
    </w:p>
    <w:p w:rsidR="00902475" w:rsidRDefault="00902475" w:rsidP="00902475">
      <w:pPr>
        <w:pStyle w:val="TableContents"/>
        <w:spacing w:after="283" w:line="100" w:lineRule="atLeast"/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lastRenderedPageBreak/>
        <w:br/>
        <w:t xml:space="preserve">Przesłanie formularza zgłoszeniowego i udostępnienie swojego adresu e-mail jest równoznaczne z wyrażeniem zgody na otrzymywanie od organizatora drogą elektroniczną informacji handlowej w rozumieniu ustawy o świadczeniu usług drogą elektroniczną. Wysyłając formularz uczestnik wyraża zgodę na przetwarzanie swoich danych osobowych (zgodnie z Ustawą z dnia 27.08.1997 </w:t>
      </w:r>
      <w:proofErr w:type="spellStart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r.o</w:t>
      </w:r>
      <w:proofErr w:type="spellEnd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 xml:space="preserve"> Ochronie Danych Osobowych DZ.Ust.nr 133 </w:t>
      </w:r>
      <w:proofErr w:type="spellStart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poz</w:t>
      </w:r>
      <w:proofErr w:type="spellEnd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 xml:space="preserve"> 883).</w:t>
      </w:r>
    </w:p>
    <w:p w:rsidR="00902475" w:rsidRDefault="00902475" w:rsidP="00902475">
      <w:pPr>
        <w:pStyle w:val="TableContents"/>
        <w:spacing w:after="283" w:line="100" w:lineRule="atLeast"/>
      </w:pP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</w:r>
      <w:r>
        <w:rPr>
          <w:rStyle w:val="Domylnaczcionkaakapitu1"/>
          <w:rFonts w:eastAsia="Times New Roman" w:cs="Times New Roman"/>
          <w:b/>
          <w:sz w:val="20"/>
          <w:szCs w:val="20"/>
          <w:lang w:val="pl-PL"/>
        </w:rPr>
        <w:t>Dokonanie opłaty startowej na konto organizatora.</w:t>
      </w:r>
    </w:p>
    <w:p w:rsidR="00902475" w:rsidRPr="00480073" w:rsidRDefault="00902475" w:rsidP="00902475">
      <w:pPr>
        <w:pStyle w:val="Standard"/>
        <w:rPr>
          <w:rStyle w:val="StrongEmphasis"/>
          <w:b w:val="0"/>
          <w:sz w:val="20"/>
          <w:szCs w:val="20"/>
          <w:lang w:val="pl-PL"/>
        </w:rPr>
      </w:pPr>
      <w:r w:rsidRPr="00480073">
        <w:rPr>
          <w:sz w:val="20"/>
          <w:szCs w:val="20"/>
          <w:lang w:val="pl-PL"/>
        </w:rPr>
        <w:t>Opłata startowa dla osób zgłaszających się w</w:t>
      </w:r>
      <w:r>
        <w:rPr>
          <w:sz w:val="20"/>
          <w:szCs w:val="20"/>
          <w:lang w:val="pl-PL"/>
        </w:rPr>
        <w:t xml:space="preserve"> formie elektronicznej wynosi 50</w:t>
      </w:r>
      <w:r w:rsidRPr="00480073">
        <w:rPr>
          <w:sz w:val="20"/>
          <w:szCs w:val="20"/>
          <w:lang w:val="pl-PL"/>
        </w:rPr>
        <w:t xml:space="preserve"> zł płatna przelewem na rachunek bankowy Stowarzyszenia Sportowego SPORT WARS – bramka płatności elektronicznej t-</w:t>
      </w:r>
      <w:proofErr w:type="spellStart"/>
      <w:r w:rsidRPr="00480073">
        <w:rPr>
          <w:sz w:val="20"/>
          <w:szCs w:val="20"/>
          <w:lang w:val="pl-PL"/>
        </w:rPr>
        <w:t>pay</w:t>
      </w:r>
      <w:proofErr w:type="spellEnd"/>
      <w:r w:rsidRPr="00480073">
        <w:rPr>
          <w:sz w:val="20"/>
          <w:szCs w:val="20"/>
          <w:lang w:val="pl-PL"/>
        </w:rPr>
        <w:t xml:space="preserve"> dostępna w formularzu zgłoszeniowym - </w:t>
      </w:r>
      <w:r>
        <w:rPr>
          <w:rStyle w:val="StrongEmphasis"/>
          <w:b w:val="0"/>
          <w:sz w:val="20"/>
          <w:szCs w:val="20"/>
          <w:lang w:val="pl-PL"/>
        </w:rPr>
        <w:t>do dnia 31 maja 2019</w:t>
      </w:r>
      <w:r w:rsidRPr="00480073">
        <w:rPr>
          <w:rStyle w:val="StrongEmphasis"/>
          <w:b w:val="0"/>
          <w:sz w:val="20"/>
          <w:szCs w:val="20"/>
          <w:lang w:val="pl-PL"/>
        </w:rPr>
        <w:t> r.</w:t>
      </w:r>
    </w:p>
    <w:p w:rsidR="00902475" w:rsidRDefault="00902475" w:rsidP="00902475">
      <w:pPr>
        <w:pStyle w:val="TableContents"/>
        <w:spacing w:after="283" w:line="100" w:lineRule="atLeast"/>
      </w:pP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Osoby które w dniu imprezy nie ukończyły 18 lat mają prawo startu po złożeniu u organizatora pisemnej zgody rodziców lub opiekunów prawnych na formularzu udostępnionym przez organizatora w biurze zawodów.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Każdy uczestnik jest zobowiązany do podpisania oświadczenia o swoim stanie zdrowia lub przedstawienia zaświadczenia od lekarza o braku przeciwwskazań zdrowotnych do uprawiania jazdy rowerem według wzoru udostępnionego przed imprezą w biurze zawodów.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Każdy uczestnik startuje na własną odpowiedzialność, a w przypadku zawodników niepełnoletnich na odpowiedzialność rodziców lub prawnych opiekunów.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Każdy uczestnik jest bezwzględnie zobowiązany do jazdy na całej trasie maratonu w zapiętym kasku rowerowym. Jazda bez kasku lub z rozpiętym kaskiem równoznaczna jest z dyskwalifikacją zawodnika.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Każdy uczestnik w czasie jazdy musi posiadać  numer startowy: zamocowany na kierownicy. Brak numeru, zasłonięcie uniemożliwiające jego odczytanie przez sędziego oraz samowolne zmniejszenie lub zamiana  numerów startowych równoznaczne są z dyskwalifikacją uczestnika.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>Nie można korzystać z niedozwolonej pomocy technicznej podczas trwania imprezy mającej wpływ na wynik sportowy. Przez dozwoloną pomoc techniczną rozumie się pomoc udzieloną wyłącznie przez organizatora i innych uczestników maratonu. Stwierdzenie faktu korzystania z niedozwolonej pomocy technicznej równoznaczne jest                    z dyskwalifikacją uczestnika.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</w:r>
      <w:r>
        <w:rPr>
          <w:rFonts w:cs="Times New Roman"/>
          <w:sz w:val="20"/>
          <w:szCs w:val="20"/>
          <w:lang w:val="pl-PL"/>
        </w:rPr>
        <w:t>Do udziału w zawodach dopuszczone będą rowery zarówno MTB jak i trekking i cross.</w:t>
      </w:r>
    </w:p>
    <w:p w:rsidR="00902475" w:rsidRDefault="00902475" w:rsidP="00902475">
      <w:pPr>
        <w:pStyle w:val="TableContents"/>
        <w:spacing w:after="283" w:line="100" w:lineRule="atLeast"/>
        <w:jc w:val="center"/>
      </w:pPr>
      <w:r>
        <w:rPr>
          <w:rFonts w:cs="Times New Roman"/>
          <w:b/>
          <w:sz w:val="20"/>
          <w:szCs w:val="20"/>
          <w:u w:val="single"/>
          <w:lang w:val="pl-PL"/>
        </w:rPr>
        <w:t>Organizator nie ubezpiecza uczestników – rowerzyści zobowiązani są do ubezpieczenia indywidualnego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WPISOWE</w:t>
      </w:r>
    </w:p>
    <w:p w:rsidR="00902475" w:rsidRDefault="00902475" w:rsidP="00902475">
      <w:pPr>
        <w:widowControl/>
        <w:suppressAutoHyphens w:val="0"/>
        <w:autoSpaceDN/>
        <w:rPr>
          <w:kern w:val="0"/>
        </w:rPr>
        <w:sectPr w:rsidR="00902475">
          <w:pgSz w:w="11906" w:h="16838"/>
          <w:pgMar w:top="1134" w:right="1134" w:bottom="1134" w:left="1134" w:header="708" w:footer="708" w:gutter="0"/>
          <w:cols w:space="708"/>
        </w:sectPr>
      </w:pPr>
    </w:p>
    <w:p w:rsidR="00902475" w:rsidRDefault="00902475" w:rsidP="00902475">
      <w:pPr>
        <w:pStyle w:val="Textbody"/>
        <w:jc w:val="both"/>
      </w:pPr>
      <w:r>
        <w:rPr>
          <w:rFonts w:cs="Times New Roman"/>
          <w:sz w:val="20"/>
          <w:szCs w:val="20"/>
          <w:lang w:val="pl-PL"/>
        </w:rPr>
        <w:t>Wpisowe dla uczestników maratonu</w:t>
      </w:r>
      <w:r>
        <w:rPr>
          <w:rFonts w:cs="Times New Roman"/>
          <w:sz w:val="20"/>
          <w:szCs w:val="20"/>
          <w:lang w:val="pl-PL"/>
        </w:rPr>
        <w:t xml:space="preserve"> wynosi 50 zł od osoby. W przypadku stowarzyszeń, klubów i organizacji wystawiających ponad</w:t>
      </w:r>
      <w:r w:rsidR="00F1535D">
        <w:rPr>
          <w:rFonts w:cs="Times New Roman"/>
          <w:sz w:val="20"/>
          <w:szCs w:val="20"/>
          <w:lang w:val="pl-PL"/>
        </w:rPr>
        <w:t xml:space="preserve"> 5 uczestników wpisowe wynosi 40</w:t>
      </w:r>
      <w:r>
        <w:rPr>
          <w:rFonts w:cs="Times New Roman"/>
          <w:sz w:val="20"/>
          <w:szCs w:val="20"/>
          <w:lang w:val="pl-PL"/>
        </w:rPr>
        <w:t xml:space="preserve"> zł .W przypadku rodzin opłata startowa dla 3 ,4 i każdego kolejnego c</w:t>
      </w:r>
      <w:r w:rsidR="00F1535D">
        <w:rPr>
          <w:rFonts w:cs="Times New Roman"/>
          <w:sz w:val="20"/>
          <w:szCs w:val="20"/>
          <w:lang w:val="pl-PL"/>
        </w:rPr>
        <w:t>złonka rodziny wpisowe wynosi 30</w:t>
      </w:r>
      <w:r>
        <w:rPr>
          <w:rFonts w:cs="Times New Roman"/>
          <w:sz w:val="20"/>
          <w:szCs w:val="20"/>
          <w:lang w:val="pl-PL"/>
        </w:rPr>
        <w:t xml:space="preserve"> zł.</w:t>
      </w:r>
      <w:r w:rsidR="00F1535D">
        <w:rPr>
          <w:rFonts w:cs="Times New Roman"/>
          <w:sz w:val="20"/>
          <w:szCs w:val="20"/>
          <w:lang w:val="pl-PL"/>
        </w:rPr>
        <w:t xml:space="preserve"> Wpłaty należy dokonać do dnia 31 maja 2019</w:t>
      </w:r>
      <w:r>
        <w:rPr>
          <w:rFonts w:cs="Times New Roman"/>
          <w:sz w:val="20"/>
          <w:szCs w:val="20"/>
          <w:lang w:val="pl-PL"/>
        </w:rPr>
        <w:t>r na konto:</w:t>
      </w:r>
    </w:p>
    <w:p w:rsidR="00902475" w:rsidRDefault="00902475" w:rsidP="00902475">
      <w:pPr>
        <w:pStyle w:val="Textbody"/>
        <w:jc w:val="both"/>
        <w:rPr>
          <w:rFonts w:cs="Times New Roman"/>
          <w:sz w:val="20"/>
          <w:szCs w:val="20"/>
          <w:lang w:val="pl-PL"/>
        </w:rPr>
      </w:pPr>
    </w:p>
    <w:p w:rsidR="00902475" w:rsidRPr="00F1535D" w:rsidRDefault="00902475" w:rsidP="00F1535D">
      <w:pPr>
        <w:pStyle w:val="Standard"/>
        <w:spacing w:line="150" w:lineRule="atLeast"/>
        <w:jc w:val="center"/>
      </w:pPr>
      <w:proofErr w:type="spellStart"/>
      <w:r>
        <w:rPr>
          <w:rFonts w:eastAsia="Times New Roman"/>
          <w:b/>
          <w:color w:val="000000"/>
          <w:u w:val="single"/>
          <w:lang w:eastAsia="pl-PL"/>
        </w:rPr>
        <w:t>Zgłoszenie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elektroniczne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po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wyznaczonym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terminie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lub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w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dniu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imprezy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wynosi</w:t>
      </w:r>
      <w:proofErr w:type="spellEnd"/>
      <w:r>
        <w:rPr>
          <w:rFonts w:eastAsia="Times New Roman"/>
          <w:b/>
          <w:color w:val="000000"/>
          <w:u w:val="single"/>
          <w:lang w:eastAsia="pl-PL"/>
        </w:rPr>
        <w:t xml:space="preserve"> 100 </w:t>
      </w:r>
      <w:proofErr w:type="spellStart"/>
      <w:r>
        <w:rPr>
          <w:rFonts w:eastAsia="Times New Roman"/>
          <w:b/>
          <w:color w:val="000000"/>
          <w:u w:val="single"/>
          <w:lang w:eastAsia="pl-PL"/>
        </w:rPr>
        <w:t>zł</w:t>
      </w:r>
      <w:proofErr w:type="spellEnd"/>
    </w:p>
    <w:p w:rsidR="00902475" w:rsidRDefault="00902475" w:rsidP="00902475">
      <w:pPr>
        <w:pStyle w:val="Standard"/>
        <w:spacing w:line="150" w:lineRule="atLeast"/>
        <w:rPr>
          <w:rFonts w:eastAsia="Times New Roman" w:cs="Times New Roman"/>
          <w:b/>
          <w:bCs/>
          <w:color w:val="000000"/>
          <w:lang w:eastAsia="pl-PL"/>
        </w:rPr>
      </w:pPr>
    </w:p>
    <w:p w:rsidR="00902475" w:rsidRDefault="00902475" w:rsidP="00902475">
      <w:pPr>
        <w:pStyle w:val="Standard"/>
        <w:spacing w:line="150" w:lineRule="atLeast"/>
      </w:pPr>
      <w:r>
        <w:rPr>
          <w:rFonts w:eastAsia="Times New Roman" w:cs="Times New Roman"/>
          <w:b/>
          <w:bCs/>
          <w:color w:val="000000"/>
          <w:lang w:eastAsia="pl-PL"/>
        </w:rPr>
        <w:t>ŚWIADCZENIA DLA ZAWODNIKÓW</w:t>
      </w:r>
    </w:p>
    <w:p w:rsidR="00902475" w:rsidRDefault="00902475" w:rsidP="00902475">
      <w:pPr>
        <w:pStyle w:val="Standard"/>
        <w:spacing w:line="150" w:lineRule="atLeast"/>
        <w:rPr>
          <w:rFonts w:eastAsia="Times New Roman" w:cs="Times New Roman"/>
          <w:b/>
          <w:bCs/>
          <w:color w:val="000000"/>
          <w:lang w:eastAsia="pl-PL"/>
        </w:rPr>
      </w:pPr>
    </w:p>
    <w:p w:rsidR="00902475" w:rsidRDefault="00902475" w:rsidP="00902475">
      <w:pPr>
        <w:pStyle w:val="Standard"/>
        <w:spacing w:line="150" w:lineRule="atLeast"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W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ramach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opłaty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startowej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zawodnikowi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gwarantuje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się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>:</w:t>
      </w:r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numer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startowy</w:t>
      </w:r>
      <w:proofErr w:type="spellEnd"/>
    </w:p>
    <w:p w:rsidR="00902475" w:rsidRDefault="00902475" w:rsidP="00902475">
      <w:pPr>
        <w:pStyle w:val="Standard"/>
        <w:spacing w:line="150" w:lineRule="atLeast"/>
        <w:ind w:left="426"/>
      </w:pPr>
      <w:r>
        <w:rPr>
          <w:rFonts w:eastAsia="Times New Roman"/>
          <w:color w:val="000000"/>
          <w:sz w:val="20"/>
          <w:szCs w:val="20"/>
          <w:lang w:eastAsia="pl-PL"/>
        </w:rPr>
        <w:t>(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po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przybyciu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na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metę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uczestnik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obowiązek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zwrócić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organizatorowi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maratonu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numer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–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wśród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uczestników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którzy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zwrócili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numery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startowe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rozlosowane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będą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nagrody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rzeczowe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>)</w:t>
      </w:r>
    </w:p>
    <w:p w:rsidR="00F1535D" w:rsidRDefault="00902475" w:rsidP="00902475">
      <w:pPr>
        <w:pStyle w:val="Standard"/>
        <w:spacing w:line="150" w:lineRule="atLeas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oznakowanie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na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trasie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maratonu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pomiar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czasu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zabezpieczenie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medyczne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pamiątkowa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koszulka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maratonu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*</w:t>
      </w:r>
    </w:p>
    <w:p w:rsidR="00902475" w:rsidRDefault="00F1535D" w:rsidP="00902475">
      <w:pPr>
        <w:pStyle w:val="Standard"/>
        <w:spacing w:line="150" w:lineRule="atLeast"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pakiet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startowy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licznymi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niespodziankami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od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sponsorów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*</w:t>
      </w:r>
      <w:r w:rsidR="00902475"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możliwość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korzystania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bufetu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 na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trasie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bufet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zlokalizowany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na 5, 15 i 25 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kilometrze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trasy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zapewniona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woda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 xml:space="preserve"> + </w:t>
      </w:r>
      <w:proofErr w:type="spellStart"/>
      <w:r w:rsidR="00902475">
        <w:rPr>
          <w:rFonts w:eastAsia="Times New Roman"/>
          <w:color w:val="000000"/>
          <w:sz w:val="20"/>
          <w:szCs w:val="20"/>
          <w:lang w:eastAsia="pl-PL"/>
        </w:rPr>
        <w:t>owoce</w:t>
      </w:r>
      <w:proofErr w:type="spellEnd"/>
      <w:r w:rsidR="00902475">
        <w:rPr>
          <w:rFonts w:eastAsia="Times New Roman"/>
          <w:color w:val="000000"/>
          <w:sz w:val="20"/>
          <w:szCs w:val="20"/>
          <w:lang w:eastAsia="pl-PL"/>
        </w:rPr>
        <w:t>)</w:t>
      </w:r>
    </w:p>
    <w:p w:rsidR="00902475" w:rsidRDefault="00902475" w:rsidP="00902475">
      <w:pPr>
        <w:pStyle w:val="Standard"/>
        <w:spacing w:line="150" w:lineRule="atLeast"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woda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+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owoce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w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strefie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biura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zawodów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posiłek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regeneracyjny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na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mecie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puchary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dla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miejsc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od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1 do 3 w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każdej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kategorii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wiekowej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br/>
        <w:t xml:space="preserve">-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nagrody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dodatkowe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rozlosowane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między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uczestnikami</w:t>
      </w:r>
      <w:proofErr w:type="spellEnd"/>
    </w:p>
    <w:p w:rsidR="00902475" w:rsidRDefault="00902475" w:rsidP="00902475">
      <w:pPr>
        <w:pStyle w:val="Standard"/>
        <w:spacing w:line="150" w:lineRule="atLeas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*Nie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dotyczy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uczestników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zarejstrowanych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w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dniu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zawodów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oraz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po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terminie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online</w:t>
      </w:r>
    </w:p>
    <w:p w:rsidR="00902475" w:rsidRDefault="00902475" w:rsidP="00902475">
      <w:pPr>
        <w:pStyle w:val="Standard"/>
        <w:spacing w:line="150" w:lineRule="atLeas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902475" w:rsidRDefault="00902475" w:rsidP="00902475">
      <w:pPr>
        <w:pStyle w:val="Standard"/>
        <w:spacing w:line="150" w:lineRule="atLeas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ZGŁOSZENIA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Uczestnicy zgłaszający się w formie elektronicznej i dokonujący opłaty startowej w formie przelewu otrzymują w dniu imprezy w biurze zawodów numery startowe poza kolejnością.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Uczestnicy zgłaszający się i wnoszący opłatę startową w dniu zawodów otrzymują numery startowe w kolejności zależnie od ilości uczestników zgłoszonych elektronicznie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NAGRODY</w:t>
      </w:r>
    </w:p>
    <w:p w:rsidR="00902475" w:rsidRDefault="00902475" w:rsidP="00902475">
      <w:pPr>
        <w:pStyle w:val="Standard"/>
      </w:pPr>
      <w:r>
        <w:rPr>
          <w:sz w:val="20"/>
          <w:szCs w:val="20"/>
          <w:lang w:val="pl-PL"/>
        </w:rPr>
        <w:t>Dla każdego uczestnika pamiątkowa koszulka z logo maratonu</w:t>
      </w:r>
    </w:p>
    <w:p w:rsidR="00902475" w:rsidRDefault="00902475" w:rsidP="00902475">
      <w:pPr>
        <w:pStyle w:val="Standard"/>
      </w:pPr>
      <w:r>
        <w:rPr>
          <w:sz w:val="20"/>
          <w:szCs w:val="20"/>
          <w:lang w:val="pl-PL"/>
        </w:rPr>
        <w:t>Puchary dla 3 pierwszych zawodników w każdej kategorii wiekowej</w:t>
      </w:r>
    </w:p>
    <w:p w:rsidR="00902475" w:rsidRDefault="00902475" w:rsidP="00902475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Puchary dla startujących rodzin – co najmniej 3 osoby z rodziny</w:t>
      </w:r>
    </w:p>
    <w:p w:rsidR="00902475" w:rsidRDefault="00902475" w:rsidP="00902475">
      <w:pPr>
        <w:pStyle w:val="Standard"/>
      </w:pPr>
      <w:r>
        <w:rPr>
          <w:sz w:val="20"/>
          <w:szCs w:val="20"/>
          <w:lang w:val="pl-PL"/>
        </w:rPr>
        <w:t>Puchar dla najlepszej drużyny</w:t>
      </w:r>
    </w:p>
    <w:p w:rsidR="00902475" w:rsidRDefault="00902475" w:rsidP="00902475">
      <w:pPr>
        <w:pStyle w:val="Standard"/>
        <w:spacing w:line="150" w:lineRule="atLeas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Nagrody rzeczowe przyznawane w drodze losowania wśród wszystkich uczestników maratonu którzy ukończą zawody.</w:t>
      </w:r>
    </w:p>
    <w:p w:rsidR="00902475" w:rsidRDefault="00902475" w:rsidP="00902475">
      <w:pPr>
        <w:pStyle w:val="Standard"/>
        <w:spacing w:line="150" w:lineRule="atLeast"/>
        <w:rPr>
          <w:sz w:val="20"/>
          <w:szCs w:val="20"/>
          <w:lang w:val="pl-PL"/>
        </w:rPr>
      </w:pPr>
    </w:p>
    <w:p w:rsidR="00902475" w:rsidRDefault="00902475" w:rsidP="00902475">
      <w:pPr>
        <w:pStyle w:val="Standard"/>
        <w:spacing w:line="150" w:lineRule="atLeast"/>
        <w:rPr>
          <w:sz w:val="20"/>
          <w:szCs w:val="20"/>
          <w:lang w:val="pl-PL"/>
        </w:rPr>
      </w:pPr>
    </w:p>
    <w:p w:rsidR="00902475" w:rsidRDefault="00902475" w:rsidP="00902475">
      <w:pPr>
        <w:pStyle w:val="Standard"/>
        <w:spacing w:line="150" w:lineRule="atLeast"/>
        <w:rPr>
          <w:sz w:val="20"/>
          <w:szCs w:val="20"/>
          <w:lang w:val="pl-PL"/>
        </w:rPr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KATEGORIE</w:t>
      </w:r>
    </w:p>
    <w:p w:rsidR="00902475" w:rsidRDefault="00902475" w:rsidP="00902475">
      <w:pPr>
        <w:pStyle w:val="Standard"/>
      </w:pPr>
      <w:r>
        <w:rPr>
          <w:sz w:val="20"/>
          <w:szCs w:val="20"/>
          <w:lang w:val="pl-PL"/>
        </w:rPr>
        <w:t>Mężczyźni</w:t>
      </w:r>
    </w:p>
    <w:p w:rsidR="00902475" w:rsidRDefault="00F1535D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1 – do 18 lat    (rocznik 2001</w:t>
      </w:r>
      <w:r w:rsidR="00902475">
        <w:rPr>
          <w:rStyle w:val="Domylnaczcionkaakapitu1"/>
          <w:rFonts w:eastAsia="Times New Roman"/>
          <w:color w:val="000000"/>
          <w:sz w:val="20"/>
          <w:szCs w:val="20"/>
        </w:rPr>
        <w:t xml:space="preserve"> i młodsi</w:t>
      </w:r>
      <w:r>
        <w:rPr>
          <w:rStyle w:val="Domylnaczcionkaakapitu1"/>
          <w:rFonts w:eastAsia="Times New Roman"/>
          <w:color w:val="000000"/>
          <w:sz w:val="20"/>
          <w:szCs w:val="20"/>
        </w:rPr>
        <w:t>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2 – 19-30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 (2000-1989)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3 – 31-40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 (1988-1979)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4 – 41-50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 (1978-1969)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5 – 51-60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 (1968-1959)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6 – 61-70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 (1958-1949)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7 – powyżej 70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(1948 i starsi)</w:t>
      </w:r>
    </w:p>
    <w:p w:rsidR="00902475" w:rsidRDefault="00902475" w:rsidP="00902475">
      <w:pPr>
        <w:pStyle w:val="Normalny1"/>
        <w:widowControl w:val="0"/>
        <w:tabs>
          <w:tab w:val="left" w:pos="-2160"/>
        </w:tabs>
        <w:spacing w:after="0" w:line="150" w:lineRule="atLeast"/>
        <w:ind w:left="720"/>
      </w:pPr>
    </w:p>
    <w:p w:rsidR="00902475" w:rsidRDefault="00902475" w:rsidP="00902475">
      <w:pPr>
        <w:pStyle w:val="Normalny1"/>
        <w:spacing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>Kobiety</w:t>
      </w:r>
    </w:p>
    <w:p w:rsidR="00902475" w:rsidRDefault="00F1535D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kat K1 – do 18 lat   </w:t>
      </w:r>
      <w:r w:rsidR="00902475">
        <w:rPr>
          <w:rStyle w:val="Domylnaczcionkaakapitu1"/>
          <w:rFonts w:eastAsia="Times New Roman"/>
          <w:color w:val="000000"/>
          <w:sz w:val="20"/>
          <w:szCs w:val="20"/>
        </w:rPr>
        <w:t xml:space="preserve"> </w:t>
      </w:r>
      <w:r>
        <w:rPr>
          <w:rStyle w:val="Domylnaczcionkaakapitu1"/>
          <w:rFonts w:eastAsia="Times New Roman"/>
          <w:color w:val="000000"/>
          <w:sz w:val="20"/>
          <w:szCs w:val="20"/>
        </w:rPr>
        <w:t>(rocznik 2001</w:t>
      </w:r>
      <w:r w:rsidR="00902475">
        <w:rPr>
          <w:rStyle w:val="Domylnaczcionkaakapitu1"/>
          <w:rFonts w:eastAsia="Times New Roman"/>
          <w:color w:val="000000"/>
          <w:sz w:val="20"/>
          <w:szCs w:val="20"/>
        </w:rPr>
        <w:t xml:space="preserve"> i młodsze</w:t>
      </w:r>
      <w:r>
        <w:rPr>
          <w:rStyle w:val="Domylnaczcionkaakapitu1"/>
          <w:rFonts w:eastAsia="Times New Roman"/>
          <w:color w:val="000000"/>
          <w:sz w:val="20"/>
          <w:szCs w:val="20"/>
        </w:rPr>
        <w:t>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kat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K</w:t>
      </w:r>
      <w:r>
        <w:rPr>
          <w:rStyle w:val="Domylnaczcionkaakapitu1"/>
          <w:rFonts w:eastAsia="Times New Roman"/>
          <w:color w:val="000000"/>
          <w:sz w:val="20"/>
          <w:szCs w:val="20"/>
        </w:rPr>
        <w:t>2 – 19-30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(2000-1989)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kat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K</w:t>
      </w:r>
      <w:r>
        <w:rPr>
          <w:rStyle w:val="Domylnaczcionkaakapitu1"/>
          <w:rFonts w:eastAsia="Times New Roman"/>
          <w:color w:val="000000"/>
          <w:sz w:val="20"/>
          <w:szCs w:val="20"/>
        </w:rPr>
        <w:t>3 – 31-40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(1988-1979)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kat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K</w:t>
      </w:r>
      <w:r>
        <w:rPr>
          <w:rStyle w:val="Domylnaczcionkaakapitu1"/>
          <w:rFonts w:eastAsia="Times New Roman"/>
          <w:color w:val="000000"/>
          <w:sz w:val="20"/>
          <w:szCs w:val="20"/>
        </w:rPr>
        <w:t>4 – 41-50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(1978-1969)</w:t>
      </w:r>
    </w:p>
    <w:p w:rsidR="00902475" w:rsidRDefault="00902475" w:rsidP="00902475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</w:pP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kat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K</w:t>
      </w:r>
      <w:r>
        <w:rPr>
          <w:rStyle w:val="Domylnaczcionkaakapitu1"/>
          <w:rFonts w:eastAsia="Times New Roman"/>
          <w:color w:val="000000"/>
          <w:sz w:val="20"/>
          <w:szCs w:val="20"/>
        </w:rPr>
        <w:t>5 – 51-60 lat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 xml:space="preserve">   </w:t>
      </w:r>
      <w:r w:rsidR="00F1535D">
        <w:rPr>
          <w:rStyle w:val="Domylnaczcionkaakapitu1"/>
          <w:rFonts w:eastAsia="Times New Roman"/>
          <w:color w:val="000000"/>
          <w:sz w:val="20"/>
          <w:szCs w:val="20"/>
        </w:rPr>
        <w:t>(1968-1959)</w:t>
      </w:r>
    </w:p>
    <w:p w:rsidR="00902475" w:rsidRPr="00F1535D" w:rsidRDefault="00F1535D" w:rsidP="00F1535D">
      <w:pPr>
        <w:pStyle w:val="Normalny1"/>
        <w:widowControl w:val="0"/>
        <w:numPr>
          <w:ilvl w:val="1"/>
          <w:numId w:val="1"/>
        </w:numPr>
        <w:tabs>
          <w:tab w:val="left" w:pos="-2880"/>
        </w:tabs>
        <w:spacing w:after="0" w:line="150" w:lineRule="atLeast"/>
        <w:sectPr w:rsidR="00902475" w:rsidRPr="00F153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Style w:val="Domylnaczcionkaakapitu1"/>
          <w:rFonts w:eastAsia="Times New Roman"/>
          <w:color w:val="000000"/>
          <w:sz w:val="20"/>
          <w:szCs w:val="20"/>
        </w:rPr>
        <w:t>kat K</w:t>
      </w:r>
      <w:r w:rsidR="00902475">
        <w:rPr>
          <w:rStyle w:val="Domylnaczcionkaakapitu1"/>
          <w:rFonts w:eastAsia="Times New Roman"/>
          <w:color w:val="000000"/>
          <w:sz w:val="20"/>
          <w:szCs w:val="20"/>
        </w:rPr>
        <w:t>6 – 61-70 lat</w:t>
      </w:r>
      <w:r>
        <w:rPr>
          <w:rStyle w:val="Domylnaczcionkaakapitu1"/>
          <w:rFonts w:eastAsia="Times New Roman"/>
          <w:color w:val="000000"/>
          <w:sz w:val="20"/>
          <w:szCs w:val="20"/>
        </w:rPr>
        <w:t xml:space="preserve">   </w:t>
      </w:r>
      <w:r w:rsidRPr="00F1535D">
        <w:rPr>
          <w:rStyle w:val="Domylnaczcionkaakapitu1"/>
          <w:rFonts w:eastAsia="Times New Roman"/>
          <w:color w:val="000000"/>
          <w:sz w:val="20"/>
          <w:szCs w:val="20"/>
        </w:rPr>
        <w:t>(1958-1949)</w:t>
      </w:r>
    </w:p>
    <w:p w:rsidR="00902475" w:rsidRDefault="00902475" w:rsidP="00902475">
      <w:pPr>
        <w:pStyle w:val="TableContents"/>
        <w:spacing w:after="283"/>
        <w:jc w:val="both"/>
        <w:rPr>
          <w:rFonts w:cs="Times New Roman"/>
          <w:b/>
          <w:bCs/>
          <w:lang w:val="pl-PL"/>
        </w:rPr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ZASADY PRZEPROWADZENIA MARATONU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uczestnicy startują ze startu wspólnego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 zwycięzcą zostaje osoba, która w najkrótszym czasie pokona trasę maratonu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startujący na dystansie MINI po ukończeniu drugiej rundy zjeżdżają do mety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- startujący na dystansie MEGA zjeżdżają do mety po pokonaniu 3 rund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sz w:val="20"/>
          <w:szCs w:val="20"/>
          <w:lang w:val="pl-PL"/>
        </w:rPr>
      </w:pP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KLASYFIKACJA DRUŻYNOWA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 w:rsidRPr="001A2209">
        <w:rPr>
          <w:rFonts w:cs="Times New Roman"/>
          <w:bCs/>
          <w:sz w:val="20"/>
          <w:szCs w:val="20"/>
          <w:lang w:val="pl-PL"/>
        </w:rPr>
        <w:t>Zawodnicy reprezentujący swoje drużyny zdobywają punkty w poszczególnych kategoriach wiekowych</w:t>
      </w:r>
      <w:r>
        <w:rPr>
          <w:rFonts w:cs="Times New Roman"/>
          <w:bCs/>
          <w:sz w:val="20"/>
          <w:szCs w:val="20"/>
          <w:lang w:val="pl-PL"/>
        </w:rPr>
        <w:t>: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I Miejsce = 6 pkt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II Miejsce = 4 pkt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III Miejsce = 2 pkt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Najliczniejsza drużyna otrzymuje dodatkowo 5 punktów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Zwycięzcą klasyfikacji drużynowej zostaje grupa która zgromadzi największą ilość punktów</w:t>
      </w:r>
    </w:p>
    <w:p w:rsidR="00902475" w:rsidRDefault="00902475" w:rsidP="00902475">
      <w:pPr>
        <w:pStyle w:val="TableContents"/>
        <w:spacing w:after="283" w:line="100" w:lineRule="atLeast"/>
        <w:jc w:val="both"/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 xml:space="preserve"> PROGRAM ZAWODÓW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8.30 – 10.30 przyjmowanie uczestników maratonu, wydawanie numerów startowych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10.45 uroczyste rozpoczęcie i odprawa techniczna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11.00 – 14.30 przejazd rowerzystów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15.00 - podsumowanie zawodów, wręczenie nagród, pożegnanie uczestników</w:t>
      </w:r>
    </w:p>
    <w:p w:rsidR="00902475" w:rsidRDefault="00902475" w:rsidP="00902475">
      <w:pPr>
        <w:pStyle w:val="TableContents"/>
        <w:spacing w:after="283" w:line="100" w:lineRule="atLeast"/>
        <w:jc w:val="both"/>
      </w:pP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POSTANOWIENIA OGÓLNE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organizator maratonu nie ubezpiecza uczestników od następstw nieszczęśliwych wypadków i zaleca indywidualne ubezpieczenie NW i OC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uczestnicy startują w maratonie na własną odpowiedzialność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przejazd trasą maratonu wyłącznie w kaskach rowerowych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uczestnicy klasyfikowani będą w kat. wiekowych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lastRenderedPageBreak/>
        <w:t>- uczestnicy maratonu posiadający licencję kolarską Elita mogą startować wyłącznie poza konkursem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 xml:space="preserve">- </w:t>
      </w:r>
      <w:r>
        <w:rPr>
          <w:rFonts w:cs="Times New Roman"/>
          <w:b/>
          <w:bCs/>
          <w:sz w:val="20"/>
          <w:szCs w:val="20"/>
          <w:lang w:val="pl-PL"/>
        </w:rPr>
        <w:t>ze względów organizacyjnych ilo</w:t>
      </w:r>
      <w:r w:rsidR="00F1535D">
        <w:rPr>
          <w:rFonts w:cs="Times New Roman"/>
          <w:b/>
          <w:bCs/>
          <w:sz w:val="20"/>
          <w:szCs w:val="20"/>
          <w:lang w:val="pl-PL"/>
        </w:rPr>
        <w:t>ść miejsc jest ograniczona do 25</w:t>
      </w:r>
      <w:r>
        <w:rPr>
          <w:rFonts w:cs="Times New Roman"/>
          <w:b/>
          <w:bCs/>
          <w:sz w:val="20"/>
          <w:szCs w:val="20"/>
          <w:lang w:val="pl-PL"/>
        </w:rPr>
        <w:t>0 startujących – decyduje kolejność zgłoszeń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zgłoszonym po terminie organizator nie zapewnia wszystkich świadczeń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w razie nie przybycia na maraton wpisowe nie podlega zwrotowi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w przypadku odwołania maratonu wpisowe będzie zwracane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maraton odbędzie się bez względu na warunki atmosferyczne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organizator nie ponosi odpowiedzialności za rzeczy zgubione lub pozostawiane oraz za szkody wyrządzone osobom trzecim przez uczestników maratonu i na odwrót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sz w:val="20"/>
          <w:szCs w:val="20"/>
          <w:lang w:val="pl-PL"/>
        </w:rPr>
        <w:t>- organizator zastrzega sobie prawo do zmiany sposobu przeprowadzenia imprezy z przyczyn od niego niezależnych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- organizator zastrzega sobie prawo do zmian w niniejszym regulaminie oraz prawo do jego interpretacji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sz w:val="20"/>
          <w:szCs w:val="20"/>
          <w:lang w:val="pl-PL"/>
        </w:rPr>
      </w:pPr>
    </w:p>
    <w:p w:rsidR="00902475" w:rsidRDefault="00902475" w:rsidP="00902475">
      <w:pPr>
        <w:pStyle w:val="TableContents"/>
        <w:spacing w:after="283" w:line="100" w:lineRule="atLeast"/>
        <w:jc w:val="both"/>
      </w:pPr>
    </w:p>
    <w:p w:rsidR="00902475" w:rsidRDefault="00902475" w:rsidP="00902475">
      <w:pPr>
        <w:pStyle w:val="TableContents"/>
        <w:spacing w:after="283" w:line="100" w:lineRule="atLeast"/>
      </w:pPr>
      <w:r>
        <w:rPr>
          <w:rStyle w:val="Domylnaczcionkaakapitu1"/>
          <w:rFonts w:eastAsia="Times New Roman" w:cs="Times New Roman"/>
          <w:b/>
          <w:bCs/>
          <w:lang w:val="pl-PL"/>
        </w:rPr>
        <w:t>Ochrona środowiska naturalnego</w:t>
      </w: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br/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1. Zawodnicy muszą szanować środowisko naturalne i bezwzględnie nie mogą zanieczyszczać trasy wyścigu poza wyznaczonymi strefami bufetu. Zaśmiecanie trasy wyścigu karane będzie dyskwalifikacją. Nie wolno używać szklanych i metalowych pojemników w pobliżu i na trasie zawodów.</w:t>
      </w:r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br/>
        <w:t xml:space="preserve">2. Zawodnicy zobowiązani są do zachowania kultury osobistej (w szczególności do nie używania wulgaryzmów), przestrzegania zasad fair </w:t>
      </w:r>
      <w:proofErr w:type="spellStart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play</w:t>
      </w:r>
      <w:proofErr w:type="spellEnd"/>
      <w:r>
        <w:rPr>
          <w:rStyle w:val="Domylnaczcionkaakapitu1"/>
          <w:rFonts w:eastAsia="Times New Roman" w:cs="Times New Roman"/>
          <w:sz w:val="20"/>
          <w:szCs w:val="20"/>
          <w:lang w:val="pl-PL"/>
        </w:rPr>
        <w:t>, poszanowania środowiska naturalnego.</w:t>
      </w: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br/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b/>
          <w:bCs/>
          <w:lang w:val="pl-PL"/>
        </w:rPr>
        <w:t>KARTA ZGŁOSZENIOWA NA STRONIE www.sportwars.pl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r>
        <w:rPr>
          <w:rFonts w:cs="Times New Roman"/>
          <w:lang w:val="pl-PL"/>
        </w:rPr>
        <w:t>Kontakt</w:t>
      </w:r>
    </w:p>
    <w:p w:rsidR="00902475" w:rsidRDefault="00902475" w:rsidP="00902475">
      <w:pPr>
        <w:pStyle w:val="TableContents"/>
        <w:spacing w:after="283" w:line="100" w:lineRule="atLeast"/>
        <w:jc w:val="both"/>
      </w:pPr>
      <w:proofErr w:type="spellStart"/>
      <w:r w:rsidRPr="00F1535D">
        <w:rPr>
          <w:rFonts w:cs="Times New Roman"/>
          <w:lang w:val="en-US"/>
        </w:rPr>
        <w:t>Michał</w:t>
      </w:r>
      <w:proofErr w:type="spellEnd"/>
      <w:r w:rsidRPr="00F1535D">
        <w:rPr>
          <w:rFonts w:cs="Times New Roman"/>
          <w:lang w:val="en-US"/>
        </w:rPr>
        <w:t xml:space="preserve"> </w:t>
      </w:r>
      <w:proofErr w:type="spellStart"/>
      <w:r w:rsidRPr="00F1535D">
        <w:rPr>
          <w:rFonts w:cs="Times New Roman"/>
          <w:lang w:val="en-US"/>
        </w:rPr>
        <w:t>Kruczek</w:t>
      </w:r>
      <w:proofErr w:type="spellEnd"/>
      <w:r w:rsidRPr="00F1535D">
        <w:rPr>
          <w:rFonts w:cs="Times New Roman"/>
          <w:lang w:val="en-US"/>
        </w:rPr>
        <w:t xml:space="preserve"> </w:t>
      </w:r>
      <w:r w:rsidR="00F1535D">
        <w:rPr>
          <w:rFonts w:cs="Times New Roman"/>
          <w:lang w:val="en-US"/>
        </w:rPr>
        <w:t xml:space="preserve">  </w:t>
      </w:r>
      <w:r w:rsidRPr="00F1535D">
        <w:rPr>
          <w:rFonts w:cs="Times New Roman"/>
          <w:lang w:val="en-US"/>
        </w:rPr>
        <w:t xml:space="preserve">tel. 513 805 717 </w:t>
      </w:r>
    </w:p>
    <w:p w:rsidR="00902475" w:rsidRPr="00F1535D" w:rsidRDefault="00902475" w:rsidP="00902475">
      <w:pPr>
        <w:pStyle w:val="TableContents"/>
        <w:spacing w:after="283" w:line="100" w:lineRule="atLeast"/>
        <w:jc w:val="both"/>
        <w:rPr>
          <w:rFonts w:cs="Times New Roman"/>
          <w:lang w:val="en-US"/>
        </w:rPr>
      </w:pPr>
      <w:r w:rsidRPr="00F1535D">
        <w:rPr>
          <w:rFonts w:cs="Times New Roman"/>
          <w:lang w:val="en-US"/>
        </w:rPr>
        <w:t xml:space="preserve">Robert </w:t>
      </w:r>
      <w:proofErr w:type="spellStart"/>
      <w:r w:rsidRPr="00F1535D">
        <w:rPr>
          <w:rFonts w:cs="Times New Roman"/>
          <w:lang w:val="en-US"/>
        </w:rPr>
        <w:t>Ćwir</w:t>
      </w:r>
      <w:proofErr w:type="spellEnd"/>
      <w:r w:rsidRPr="00F1535D">
        <w:rPr>
          <w:rFonts w:cs="Times New Roman"/>
          <w:lang w:val="en-US"/>
        </w:rPr>
        <w:t xml:space="preserve"> </w:t>
      </w:r>
      <w:r w:rsidR="00F1535D">
        <w:rPr>
          <w:rFonts w:cs="Times New Roman"/>
          <w:lang w:val="en-US"/>
        </w:rPr>
        <w:t xml:space="preserve">  </w:t>
      </w:r>
      <w:r w:rsidRPr="00F1535D">
        <w:rPr>
          <w:rFonts w:cs="Times New Roman"/>
          <w:lang w:val="en-US"/>
        </w:rPr>
        <w:t>tel. 697 98</w:t>
      </w:r>
      <w:bookmarkStart w:id="0" w:name="_GoBack"/>
      <w:bookmarkEnd w:id="0"/>
      <w:r w:rsidRPr="00F1535D">
        <w:rPr>
          <w:rFonts w:cs="Times New Roman"/>
          <w:lang w:val="en-US"/>
        </w:rPr>
        <w:t>0</w:t>
      </w:r>
      <w:r w:rsidR="00F1535D" w:rsidRPr="00F1535D">
        <w:rPr>
          <w:rFonts w:cs="Times New Roman"/>
          <w:lang w:val="en-US"/>
        </w:rPr>
        <w:t> </w:t>
      </w:r>
      <w:r w:rsidRPr="00F1535D">
        <w:rPr>
          <w:rFonts w:cs="Times New Roman"/>
          <w:lang w:val="en-US"/>
        </w:rPr>
        <w:t>197</w:t>
      </w:r>
    </w:p>
    <w:p w:rsidR="00F1535D" w:rsidRPr="00F1535D" w:rsidRDefault="00F1535D" w:rsidP="00902475">
      <w:pPr>
        <w:pStyle w:val="TableContents"/>
        <w:spacing w:after="283" w:line="100" w:lineRule="atLeast"/>
        <w:jc w:val="both"/>
        <w:rPr>
          <w:lang w:val="en-US"/>
        </w:rPr>
      </w:pPr>
      <w:r>
        <w:rPr>
          <w:rFonts w:cs="Times New Roman"/>
          <w:lang w:val="en-US"/>
        </w:rPr>
        <w:t xml:space="preserve">Magdalena </w:t>
      </w:r>
      <w:proofErr w:type="spellStart"/>
      <w:r>
        <w:rPr>
          <w:rFonts w:cs="Times New Roman"/>
          <w:lang w:val="en-US"/>
        </w:rPr>
        <w:t>Mokrzycka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Kruczek</w:t>
      </w:r>
      <w:proofErr w:type="spellEnd"/>
      <w:r>
        <w:rPr>
          <w:rFonts w:cs="Times New Roman"/>
          <w:lang w:val="en-US"/>
        </w:rPr>
        <w:t xml:space="preserve">   tel. 512 115 724</w:t>
      </w:r>
    </w:p>
    <w:p w:rsidR="00902475" w:rsidRDefault="00902475" w:rsidP="00902475">
      <w:pPr>
        <w:pStyle w:val="TableContents"/>
        <w:spacing w:after="283" w:line="100" w:lineRule="atLeast"/>
        <w:jc w:val="both"/>
        <w:rPr>
          <w:rFonts w:cs="Times New Roman"/>
          <w:b/>
        </w:rPr>
      </w:pPr>
    </w:p>
    <w:p w:rsidR="00902475" w:rsidRDefault="00902475" w:rsidP="00902475"/>
    <w:p w:rsidR="00DC5FAF" w:rsidRDefault="00DC5FAF"/>
    <w:sectPr w:rsidR="00DC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EC9"/>
    <w:multiLevelType w:val="multilevel"/>
    <w:tmpl w:val="AD3ED2B4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9"/>
    <w:rsid w:val="00902475"/>
    <w:rsid w:val="00931EE9"/>
    <w:rsid w:val="00DC5FAF"/>
    <w:rsid w:val="00F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B706-8F8C-4A9F-B93A-96C78A4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4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2475"/>
    <w:pPr>
      <w:spacing w:after="120"/>
    </w:pPr>
  </w:style>
  <w:style w:type="paragraph" w:customStyle="1" w:styleId="TableContents">
    <w:name w:val="Table Contents"/>
    <w:basedOn w:val="Standard"/>
    <w:rsid w:val="00902475"/>
    <w:pPr>
      <w:suppressLineNumbers/>
    </w:pPr>
  </w:style>
  <w:style w:type="paragraph" w:customStyle="1" w:styleId="Normalny1">
    <w:name w:val="Normalny1"/>
    <w:rsid w:val="0090247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Domylnaczcionkaakapitu1">
    <w:name w:val="Domyślna czcionka akapitu1"/>
    <w:rsid w:val="00902475"/>
  </w:style>
  <w:style w:type="character" w:customStyle="1" w:styleId="Internetlink">
    <w:name w:val="Internet link"/>
    <w:rsid w:val="00902475"/>
    <w:rPr>
      <w:color w:val="000080"/>
      <w:u w:val="single"/>
    </w:rPr>
  </w:style>
  <w:style w:type="character" w:customStyle="1" w:styleId="StrongEmphasis">
    <w:name w:val="Strong Emphasis"/>
    <w:rsid w:val="00902475"/>
    <w:rPr>
      <w:b/>
      <w:bCs/>
    </w:rPr>
  </w:style>
  <w:style w:type="numbering" w:customStyle="1" w:styleId="WWNum2">
    <w:name w:val="WWNum2"/>
    <w:rsid w:val="009024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Kruczki</dc:creator>
  <cp:keywords/>
  <dc:description/>
  <cp:lastModifiedBy>Kruczki</cp:lastModifiedBy>
  <cp:revision>2</cp:revision>
  <dcterms:created xsi:type="dcterms:W3CDTF">2019-01-30T18:22:00Z</dcterms:created>
  <dcterms:modified xsi:type="dcterms:W3CDTF">2019-01-30T18:53:00Z</dcterms:modified>
</cp:coreProperties>
</file>